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before="0" w:after="159"/>
        <w:jc w:val="both"/>
        <w:rPr/>
      </w:pPr>
      <w:r>
        <w:rPr>
          <w:rFonts w:cs="Times New Roman" w:ascii="Times New Roman" w:hAnsi="Times New Roman"/>
          <w:color w:val="000000"/>
        </w:rPr>
        <w:t xml:space="preserve">1) </w:t>
      </w:r>
      <w:r>
        <w:rPr>
          <w:rFonts w:cs="Times New Roman" w:ascii="Times New Roman" w:hAnsi="Times New Roman"/>
          <w:i/>
          <w:iCs/>
          <w:color w:val="000000"/>
        </w:rPr>
        <w:t>“Los negros forman el mayor numero y la América está llena de ellos, no porque haya alguna nación de negros, sino porque son traídos continuamente de África por los ingleses, donde los compran a millares como ganado por bagatelas o bien a sus padres que conducen al mercado de tropas enteras de sus hijos, o bien a sus enemigos […] y vienen a venderlos en todos los puertos de América a cien y doscientos pesos por cabeza”.</w:t>
      </w:r>
    </w:p>
    <w:p>
      <w:pPr>
        <w:pStyle w:val="Normal"/>
        <w:numPr>
          <w:ilvl w:val="0"/>
          <w:numId w:val="1"/>
        </w:numPr>
        <w:spacing w:lineRule="auto" w:line="360" w:before="0" w:after="159"/>
        <w:jc w:val="both"/>
        <w:rPr/>
      </w:pPr>
      <w:r>
        <w:rPr>
          <w:rFonts w:cs="Times New Roman" w:ascii="Times New Roman" w:hAnsi="Times New Roman"/>
          <w:color w:val="000000"/>
        </w:rPr>
        <w:t>¿De dónde vienen los esclavos? ¿Quien los trae? ¿A dónde los lleva? Marquen en el mapa el viaje que hacen los esclavos.</w:t>
      </w:r>
    </w:p>
    <w:p>
      <w:pPr>
        <w:pStyle w:val="Normal"/>
        <w:spacing w:lineRule="auto" w:line="360" w:before="0" w:after="159"/>
        <w:jc w:val="both"/>
        <w:rPr/>
      </w:pPr>
      <w:r>
        <w:rPr>
          <w:rFonts w:cs="Times New Roman" w:ascii="Times New Roman" w:hAnsi="Times New Roman"/>
          <w:color w:val="000000"/>
        </w:rPr>
        <w:t xml:space="preserve">Carta del padre Cayetano Cattaneo desde la reducción de Santa María, el 20 de abril de 1730, en Pigna, Felipe. </w:t>
      </w:r>
      <w:r>
        <w:rPr>
          <w:rFonts w:cs="Times New Roman" w:ascii="Times New Roman" w:hAnsi="Times New Roman"/>
          <w:i/>
          <w:iCs/>
          <w:color w:val="000000"/>
        </w:rPr>
        <w:t xml:space="preserve">1810, la otra historia de nuestra revolución fundadora. </w:t>
      </w:r>
      <w:r>
        <w:rPr>
          <w:rFonts w:cs="Times New Roman" w:ascii="Times New Roman" w:hAnsi="Times New Roman"/>
          <w:color w:val="000000"/>
        </w:rPr>
        <w:t>Ed. Planeta, Buenos Aires, 2010. p. 140.</w:t>
      </w:r>
    </w:p>
    <w:p>
      <w:pPr>
        <w:pStyle w:val="Normal"/>
        <w:spacing w:lineRule="auto" w:line="360" w:before="0" w:after="159"/>
        <w:jc w:val="both"/>
        <w:rPr/>
      </w:pPr>
      <w:r>
        <w:rPr>
          <w:rFonts w:cs="Times New Roman" w:ascii="Times New Roman" w:hAnsi="Times New Roman"/>
          <w:color w:val="000000"/>
        </w:rPr>
        <w:t xml:space="preserve">2) </w:t>
      </w:r>
      <w:r>
        <w:rPr>
          <w:rFonts w:cs="Times New Roman" w:ascii="Times New Roman" w:hAnsi="Times New Roman"/>
          <w:i/>
          <w:iCs/>
          <w:color w:val="000000"/>
        </w:rPr>
        <w:t>“Durante más de setenta días, tuve que levantarme a las 4 de la mañana y bajar hasta donde se encontraban los esclavos, para ver los que habían muerto y auxiliar a los moribundos […] A las 6 conducíamos a los esclavos a sus lugares de descanso, previa revisación de toda su ropa, precaución, ésta, dictada por el temor de que tuviesen armas escondidas, cuchillos, clavos, etc. Sus indisposiciones requerían una vigilancia especial, para evitar que bebieran mucha agua. La hidropesía fue una enfermedad fatal. De cuatrocientos cincuenta y cinco esclavos, entre hombres y mujeres, sepultamos más de la mitad”.</w:t>
      </w:r>
    </w:p>
    <w:p>
      <w:pPr>
        <w:pStyle w:val="Normal"/>
        <w:numPr>
          <w:ilvl w:val="0"/>
          <w:numId w:val="2"/>
        </w:numPr>
        <w:spacing w:lineRule="auto" w:line="360" w:before="0" w:after="159"/>
        <w:jc w:val="both"/>
        <w:rPr/>
      </w:pPr>
      <w:r>
        <w:rPr>
          <w:rFonts w:cs="Times New Roman" w:ascii="Times New Roman" w:hAnsi="Times New Roman"/>
          <w:color w:val="000000"/>
        </w:rPr>
        <w:t>¿Cómo se caracteriza el viaje? ¿En qué medio de transporte viajan? ¿Que grado de importancia te parece que le da es que escribe a los esclavos?</w:t>
      </w:r>
    </w:p>
    <w:p>
      <w:pPr>
        <w:pStyle w:val="Normal"/>
        <w:spacing w:lineRule="auto" w:line="360" w:before="0" w:after="159"/>
        <w:jc w:val="both"/>
        <w:rPr/>
      </w:pPr>
      <w:r>
        <w:rPr>
          <w:rFonts w:cs="Times New Roman" w:ascii="Times New Roman" w:hAnsi="Times New Roman"/>
          <w:color w:val="000000"/>
        </w:rPr>
        <w:t xml:space="preserve">Anónimo, “Viaje al Rio de la Plata (1752-1756)”, En </w:t>
      </w:r>
      <w:r>
        <w:rPr>
          <w:rFonts w:cs="Times New Roman" w:ascii="Times New Roman" w:hAnsi="Times New Roman"/>
          <w:i/>
          <w:iCs/>
          <w:color w:val="000000"/>
        </w:rPr>
        <w:t xml:space="preserve">Anuario de Historia Argentina, </w:t>
      </w:r>
      <w:r>
        <w:rPr>
          <w:rFonts w:cs="Times New Roman" w:ascii="Times New Roman" w:hAnsi="Times New Roman"/>
          <w:color w:val="000000"/>
        </w:rPr>
        <w:t xml:space="preserve">Buenos Aires, 1941. Citado de  Pigna, Felipe. </w:t>
      </w:r>
      <w:r>
        <w:rPr>
          <w:rFonts w:cs="Times New Roman" w:ascii="Times New Roman" w:hAnsi="Times New Roman"/>
          <w:i/>
          <w:iCs/>
          <w:color w:val="000000"/>
        </w:rPr>
        <w:t xml:space="preserve">1810, la otra historia de nuestra revolución fundadora. </w:t>
      </w:r>
      <w:r>
        <w:rPr>
          <w:rFonts w:cs="Times New Roman" w:ascii="Times New Roman" w:hAnsi="Times New Roman"/>
          <w:color w:val="000000"/>
        </w:rPr>
        <w:t>Ed. Planeta, Buenos Aires, 2010. p 138.</w:t>
      </w:r>
    </w:p>
    <w:p>
      <w:pPr>
        <w:pStyle w:val="Normal"/>
        <w:spacing w:lineRule="auto" w:line="360" w:before="0" w:after="159"/>
        <w:jc w:val="both"/>
        <w:rPr/>
      </w:pPr>
      <w:r>
        <w:rPr>
          <w:rFonts w:cs="Times New Roman" w:ascii="Times New Roman" w:hAnsi="Times New Roman"/>
          <w:color w:val="000000"/>
        </w:rPr>
        <w:t xml:space="preserve">4) </w:t>
      </w:r>
      <w:r>
        <w:rPr>
          <w:rFonts w:cs="Times New Roman" w:ascii="Times New Roman" w:hAnsi="Times New Roman"/>
          <w:i/>
          <w:iCs/>
          <w:color w:val="000000"/>
        </w:rPr>
        <w:t>“En 1780 el esclavo Josef Pacheco denunció a su amo por haberlo castigado físicamente, por querer forzar a su mujer, que era libre, a irse de la chacra donde él vivía, y por no dejarlo salir a verla los sábados y los días de fiesta tal cual establecían las normas. Por eso solicitaba que se le diera el papel de venta, para poder cambiar de amo. El alcalde a cargo del caso señaló que el amo estaba obligado a dejarlo salir cada ocho días para pasar la noche con su  mujer, pero no le otorgó la posibilidad de venta porque Josef no pudo probar que hubiera sido castigado (de todos modos, cuando llegó la sentencia Josef ya había huido)</w:t>
      </w:r>
      <w:r>
        <w:rPr>
          <w:rFonts w:cs="Times New Roman" w:ascii="Times New Roman" w:hAnsi="Times New Roman"/>
          <w:color w:val="000000"/>
        </w:rPr>
        <w:t>.</w:t>
      </w:r>
    </w:p>
    <w:p>
      <w:pPr>
        <w:pStyle w:val="Normal"/>
        <w:numPr>
          <w:ilvl w:val="0"/>
          <w:numId w:val="3"/>
        </w:numPr>
        <w:spacing w:lineRule="auto" w:line="360" w:before="0" w:after="159"/>
        <w:jc w:val="both"/>
        <w:rPr/>
      </w:pPr>
      <w:r>
        <w:rPr>
          <w:rFonts w:cs="Times New Roman" w:ascii="Times New Roman" w:hAnsi="Times New Roman"/>
          <w:color w:val="000000"/>
        </w:rPr>
        <w:t>En base al fragmento ¿Que se puede decir del trato hacia los esclavos? ¿Y del matrimonio? El esclavo ¿podía defenderse? ¿Con que herramientas?</w:t>
      </w:r>
    </w:p>
    <w:p>
      <w:pPr>
        <w:pStyle w:val="Normal"/>
        <w:spacing w:lineRule="auto" w:line="360" w:before="0" w:after="159"/>
        <w:jc w:val="both"/>
        <w:rPr/>
      </w:pPr>
      <w:r>
        <w:rPr>
          <w:rFonts w:cs="Times New Roman" w:ascii="Times New Roman" w:hAnsi="Times New Roman"/>
          <w:color w:val="000000"/>
        </w:rPr>
        <w:t>En Di Meglio. G, “Historia de las clases populares en la Argentina, desde 1516 hasta 1880”. Sudamericana. Buenos Aires, 2012. p 96.</w:t>
      </w:r>
    </w:p>
    <w:p>
      <w:pPr>
        <w:pStyle w:val="Normal"/>
        <w:spacing w:lineRule="auto" w:line="360"/>
        <w:jc w:val="both"/>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rPr>
      </w:pPr>
      <w:r>
        <w:rPr>
          <w:rFonts w:cs="Times New Roman" w:ascii="Times New Roman" w:hAnsi="Times New Roman"/>
        </w:rPr>
        <w:t xml:space="preserve">5) </w:t>
      </w:r>
      <w:r>
        <w:rPr>
          <w:rFonts w:cs="Times New Roman" w:ascii="Times New Roman" w:hAnsi="Times New Roman"/>
          <w:i/>
          <w:iCs/>
        </w:rPr>
        <w:t>“En las zonas rurales, los esclavos cumplieron un papel laboral importante como mano de obra permanente […] En la ciudad, los esclavos desempeñaron un sinnúmero de actividades laborales de todas las ramas de la industria y de la manufactura. Además de la venta ambulante, el comercio y el servicio doméstico, el sector artesanal estuvo ocupado en una amplia proporción por afroporteños”.</w:t>
      </w:r>
    </w:p>
    <w:p>
      <w:pPr>
        <w:pStyle w:val="Normal"/>
        <w:numPr>
          <w:ilvl w:val="0"/>
          <w:numId w:val="4"/>
        </w:numPr>
        <w:spacing w:lineRule="auto" w:line="360"/>
        <w:jc w:val="both"/>
        <w:rPr>
          <w:rFonts w:ascii="Times New Roman" w:hAnsi="Times New Roman" w:cs="Times New Roman"/>
        </w:rPr>
      </w:pPr>
      <w:r>
        <w:rPr>
          <w:rFonts w:cs="Times New Roman" w:ascii="Times New Roman" w:hAnsi="Times New Roman"/>
        </w:rPr>
        <w:t>¿En qué actividades se desarrollaban los esclavos? ¿Que artículos engloban esas actividades? ¿Que importancia crees que tenían entonces los esclavos para los blancos?</w:t>
      </w:r>
    </w:p>
    <w:p>
      <w:pPr>
        <w:pStyle w:val="Normal"/>
        <w:spacing w:lineRule="auto" w:line="360"/>
        <w:jc w:val="both"/>
        <w:rPr>
          <w:rFonts w:ascii="Times New Roman" w:hAnsi="Times New Roman" w:cs="Times New Roman"/>
        </w:rPr>
      </w:pPr>
      <w:r>
        <w:rPr>
          <w:rFonts w:cs="Times New Roman" w:ascii="Times New Roman" w:hAnsi="Times New Roman"/>
        </w:rPr>
        <w:t xml:space="preserve">En Reid Andrews, G “Los afroargentinos de Buenos Aires. Buenos Aires. Ediciones de la Flor. 1989. Citado en Yañez, A. “Esclavitud y vida cotidiana en el Buenos Aires posrevolucionario” AAAPBA. Buenos Aires. 2015. </w:t>
      </w:r>
    </w:p>
    <w:p>
      <w:pPr>
        <w:pStyle w:val="Normal"/>
        <w:spacing w:lineRule="auto" w:line="360"/>
        <w:jc w:val="both"/>
        <w:rPr>
          <w:rFonts w:ascii="Times New Roman" w:hAnsi="Times New Roman" w:cs="Times New Roman"/>
        </w:rPr>
      </w:pPr>
      <w:r>
        <w:rPr>
          <w:rFonts w:cs="Times New Roman" w:ascii="Times New Roman" w:hAnsi="Times New Roman"/>
        </w:rPr>
        <w:t>6)</w:t>
      </w:r>
      <w:r>
        <w:rPr>
          <w:rFonts w:cs="Times New Roman" w:ascii="Times New Roman" w:hAnsi="Times New Roman"/>
          <w:i/>
          <w:iCs/>
        </w:rPr>
        <w:t xml:space="preserve"> "...deducido el jornal que le entregaba a S.E., hacía suyo lo restante para su manutención y otros objetos que a él pudieran acomodarle, y en iguales términos logran idénticos permisos todos los criados de esta capital, que tienen oficio, y viven fuera de la casa de su amo".</w:t>
      </w:r>
    </w:p>
    <w:p>
      <w:pPr>
        <w:pStyle w:val="Normal"/>
        <w:numPr>
          <w:ilvl w:val="0"/>
          <w:numId w:val="5"/>
        </w:numPr>
        <w:spacing w:lineRule="auto" w:line="360"/>
        <w:jc w:val="both"/>
        <w:rPr>
          <w:rFonts w:ascii="Times New Roman" w:hAnsi="Times New Roman" w:cs="Times New Roman"/>
        </w:rPr>
      </w:pPr>
      <w:r>
        <w:rPr>
          <w:rFonts w:cs="Times New Roman" w:ascii="Times New Roman" w:hAnsi="Times New Roman"/>
        </w:rPr>
        <w:t>¿A cambio de qué trabajaban los esclavos? ¿Que hacían con eso? ¿Para que lo utilizaban?</w:t>
      </w:r>
    </w:p>
    <w:p>
      <w:pPr>
        <w:pStyle w:val="Normal"/>
        <w:spacing w:lineRule="auto" w:line="360"/>
        <w:jc w:val="both"/>
        <w:rPr>
          <w:rFonts w:ascii="Times New Roman" w:hAnsi="Times New Roman" w:cs="Times New Roman"/>
        </w:rPr>
      </w:pPr>
      <w:r>
        <w:rPr>
          <w:rFonts w:cs="Times New Roman" w:ascii="Times New Roman" w:hAnsi="Times New Roman"/>
        </w:rPr>
        <w:t>Careaga concediera a Ceferino le había otorgado precedentemente su anterior amo: el Virrey Nicolás Arredondo</w:t>
      </w:r>
    </w:p>
    <w:p>
      <w:pPr>
        <w:pStyle w:val="Normal"/>
        <w:spacing w:lineRule="auto" w:line="360"/>
        <w:jc w:val="both"/>
        <w:rPr>
          <w:rFonts w:ascii="Times New Roman" w:hAnsi="Times New Roman" w:cs="Times New Roman"/>
        </w:rPr>
      </w:pPr>
      <w:r>
        <w:rPr>
          <w:rFonts w:cs="Times New Roman" w:ascii="Times New Roman" w:hAnsi="Times New Roman"/>
        </w:rPr>
        <w:t>7) En el caso del negro Antonio, capataz de la Quinta de Felipe Castilla, quien para 1796 se había fugado en repetidas oportunidades, su amo declaraba que</w:t>
      </w:r>
    </w:p>
    <w:p>
      <w:pPr>
        <w:pStyle w:val="Normal"/>
        <w:spacing w:lineRule="auto" w:line="360"/>
        <w:jc w:val="both"/>
        <w:rPr>
          <w:rFonts w:ascii="Times New Roman" w:hAnsi="Times New Roman" w:cs="Times New Roman"/>
          <w:i/>
          <w:i/>
          <w:iCs/>
        </w:rPr>
      </w:pPr>
      <w:r>
        <w:rPr>
          <w:rFonts w:cs="Times New Roman" w:ascii="Times New Roman" w:hAnsi="Times New Roman"/>
          <w:i/>
          <w:iCs/>
        </w:rPr>
        <w:t>"...tuvo la osadía de adquirir un terreno que aún ignoro en que términos lo ubo y formar una quinta propia en el Bañado, construyendo en ella un ranchito muy grande con las maderas que cortaba en lo interior de el Monte de mi quinta, labrando y zanjeando toda la dicha quinta con los bueyes, arado, y demás herramientas de la mía, valiéndose para esta obra de los otros mis esclavos, y conchabando algún otro peón de su cuenta, teniendo abandonada la mía al cuidado de un solo negro viejo todo el tiempo que se ocupó en fundamentar aquella"</w:t>
      </w:r>
    </w:p>
    <w:p>
      <w:pPr>
        <w:pStyle w:val="Normal"/>
        <w:numPr>
          <w:ilvl w:val="0"/>
          <w:numId w:val="6"/>
        </w:numPr>
        <w:spacing w:lineRule="auto" w:line="360"/>
        <w:jc w:val="both"/>
        <w:rPr>
          <w:rFonts w:ascii="Times New Roman" w:hAnsi="Times New Roman" w:cs="Times New Roman"/>
        </w:rPr>
      </w:pPr>
      <w:r>
        <w:rPr>
          <w:rFonts w:cs="Times New Roman" w:ascii="Times New Roman" w:hAnsi="Times New Roman"/>
        </w:rPr>
        <w:t>¿Que situación describe este fragmento? ¿Que nos puede decir de la relación entre esclavo y amo?</w:t>
      </w:r>
    </w:p>
    <w:p>
      <w:pPr>
        <w:pStyle w:val="Normal"/>
        <w:spacing w:lineRule="auto" w:line="360"/>
        <w:jc w:val="both"/>
        <w:rPr>
          <w:rFonts w:ascii="Times New Roman" w:hAnsi="Times New Roman" w:cs="Times New Roman"/>
        </w:rPr>
      </w:pPr>
      <w:r>
        <w:rPr>
          <w:rFonts w:cs="Times New Roman" w:ascii="Times New Roman" w:hAnsi="Times New Roman"/>
        </w:rPr>
        <w:t xml:space="preserve">8) </w:t>
      </w:r>
      <w:r>
        <w:rPr>
          <w:rFonts w:cs="Times New Roman" w:ascii="Times New Roman" w:hAnsi="Times New Roman"/>
          <w:i/>
          <w:iCs/>
        </w:rPr>
        <w:t>"...resueltamente volvió a repetir que no quería servir a su amo, ni que este le conchabase, y que ni quería servir a ninguno de los García de Zúñiga, y que lo más breve tratase de venderle su amo a un estanciero u otro que tuviese exercicio de campaña, porque era lo que le acomodaba".</w:t>
      </w:r>
    </w:p>
    <w:p>
      <w:pPr>
        <w:pStyle w:val="Normal"/>
        <w:numPr>
          <w:ilvl w:val="0"/>
          <w:numId w:val="7"/>
        </w:numPr>
        <w:spacing w:lineRule="auto" w:line="360"/>
        <w:jc w:val="both"/>
        <w:rPr>
          <w:rFonts w:ascii="Times New Roman" w:hAnsi="Times New Roman" w:cs="Times New Roman"/>
        </w:rPr>
      </w:pPr>
      <w:r>
        <w:rPr>
          <w:rFonts w:cs="Times New Roman" w:ascii="Times New Roman" w:hAnsi="Times New Roman"/>
        </w:rPr>
        <w:t xml:space="preserve">¿Que relación tenían el amo y el esclavo? ¿Que podrían decir del grado de  independencia del esclavo? </w:t>
      </w:r>
    </w:p>
    <w:p>
      <w:pPr>
        <w:pStyle w:val="Normal"/>
        <w:spacing w:lineRule="auto" w:line="360"/>
        <w:ind w:left="720" w:hanging="0"/>
        <w:jc w:val="both"/>
        <w:rPr>
          <w:rFonts w:ascii="Times New Roman" w:hAnsi="Times New Roman" w:cs="Times New Roman"/>
        </w:rPr>
      </w:pPr>
      <w:r>
        <w:rPr>
          <w:rFonts w:cs="Times New Roman" w:ascii="Times New Roman" w:hAnsi="Times New Roman"/>
        </w:rPr>
        <w:t>Palabras del esclavo Mariano en Buenos Aires.</w:t>
      </w:r>
    </w:p>
    <w:p>
      <w:pPr>
        <w:pStyle w:val="Normal"/>
        <w:spacing w:lineRule="auto" w:line="360"/>
        <w:ind w:left="720" w:hanging="0"/>
        <w:jc w:val="both"/>
        <w:rPr>
          <w:rFonts w:ascii="Times New Roman" w:hAnsi="Times New Roman" w:cs="Times New Roman"/>
          <w:i/>
          <w:i/>
        </w:rPr>
      </w:pPr>
      <w:r>
        <w:rPr>
          <w:rFonts w:cs="Times New Roman" w:ascii="Times New Roman" w:hAnsi="Times New Roman"/>
        </w:rPr>
        <w:t xml:space="preserve">9) </w:t>
      </w:r>
      <w:r>
        <w:rPr>
          <w:rFonts w:cs="Times New Roman" w:ascii="Times New Roman" w:hAnsi="Times New Roman"/>
          <w:i/>
        </w:rPr>
        <w:t>“Mientras caminaba por la ciudad una negra se me acercó, con los ojos negros como la noche y un pañuelo rojo como el fuego, al canto de “mazamorra caliente para las viejas sin dientes” con un castellano no muy pulido. Yo no era vieja y tenía dientes pero igual le compré. (…) Al día siguiente vi a la misma negra trabajando de criada en la casa de un dueño de banco, vaya a saber uno lo que abarca el rubro banquero.</w:t>
      </w:r>
    </w:p>
    <w:p>
      <w:pPr>
        <w:pStyle w:val="Normal"/>
        <w:spacing w:lineRule="auto" w:line="360"/>
        <w:ind w:left="720" w:hanging="0"/>
        <w:jc w:val="both"/>
        <w:rPr/>
      </w:pPr>
      <w:r>
        <w:rPr>
          <w:rFonts w:cs="Times New Roman" w:ascii="Times New Roman" w:hAnsi="Times New Roman"/>
        </w:rPr>
        <w:t xml:space="preserve">Diario del viajero Tomás Drake 1788. Texto elaborado a partir de Pigna, F. </w:t>
      </w:r>
    </w:p>
    <w:p>
      <w:pPr>
        <w:pStyle w:val="Normal"/>
        <w:spacing w:lineRule="auto" w:line="360"/>
        <w:ind w:left="720" w:hanging="0"/>
        <w:jc w:val="both"/>
        <w:rPr>
          <w:rFonts w:ascii="Times New Roman" w:hAnsi="Times New Roman" w:cs="Times New Roman"/>
          <w:i/>
          <w:i/>
        </w:rPr>
      </w:pPr>
      <w:r>
        <w:rPr>
          <w:rFonts w:cs="Times New Roman" w:ascii="Times New Roman" w:hAnsi="Times New Roman"/>
        </w:rPr>
        <w:t xml:space="preserve">10) </w:t>
      </w:r>
      <w:r>
        <w:rPr>
          <w:rFonts w:cs="Times New Roman" w:ascii="Times New Roman" w:hAnsi="Times New Roman"/>
          <w:i/>
        </w:rPr>
        <w:t>“En el puerto de Buenos Aires uno se encuentra con una orda de negros y negras que con mucho esfuerzo y diligencia se proponen descargar los armatostes que los barcos traen, y allí los acarrean hasta la orilla donde otros negros las recogen”.</w:t>
      </w:r>
    </w:p>
    <w:p>
      <w:pPr>
        <w:pStyle w:val="Normal"/>
        <w:spacing w:lineRule="auto" w:line="360"/>
        <w:ind w:left="720" w:hanging="0"/>
        <w:jc w:val="both"/>
        <w:rPr/>
      </w:pPr>
      <w:r>
        <w:rPr>
          <w:rFonts w:cs="Times New Roman" w:ascii="Times New Roman" w:hAnsi="Times New Roman"/>
        </w:rPr>
        <w:t xml:space="preserve">Diario del viajero Tomás Drake 1788. </w:t>
      </w:r>
      <w:r>
        <w:rPr>
          <w:rFonts w:cs="Times New Roman" w:ascii="Times New Roman" w:hAnsi="Times New Roman"/>
          <w:i w:val="false"/>
          <w:iCs w:val="false"/>
        </w:rPr>
        <w:t xml:space="preserve">Texto elaborado en base a imágenes de Hipólito Bacle. </w:t>
      </w:r>
    </w:p>
    <w:p>
      <w:pPr>
        <w:pStyle w:val="Normal"/>
        <w:spacing w:lineRule="auto" w:line="360"/>
        <w:ind w:left="720" w:hanging="0"/>
        <w:jc w:val="both"/>
        <w:rPr/>
      </w:pPr>
      <w:r>
        <w:rPr>
          <w:rFonts w:cs="Times New Roman" w:ascii="Times New Roman" w:hAnsi="Times New Roman"/>
        </w:rPr>
        <w:t xml:space="preserve">11) </w:t>
      </w:r>
      <w:r>
        <w:rPr>
          <w:rFonts w:cs="Times New Roman" w:ascii="Times New Roman" w:hAnsi="Times New Roman"/>
          <w:i/>
        </w:rPr>
        <w:t xml:space="preserve">“Me dirijo a ud. S.E con el fin de informar que se ha visto un grupo de cimarrones que escaparon construyendo un campamento a unos 10 kilometros del centro de la ciudad. Espero sus ordenes para actuar.” </w:t>
      </w:r>
    </w:p>
    <w:p>
      <w:pPr>
        <w:pStyle w:val="Normal"/>
        <w:spacing w:lineRule="auto" w:line="360"/>
        <w:ind w:left="720" w:hanging="0"/>
        <w:jc w:val="both"/>
        <w:rPr/>
      </w:pPr>
      <w:r>
        <w:rPr>
          <w:rFonts w:cs="Times New Roman" w:ascii="Times New Roman" w:hAnsi="Times New Roman"/>
        </w:rPr>
        <w:t>Soldado de infantería del fuerte de Buenos Aires, 1790.</w:t>
      </w:r>
      <w:r>
        <w:rPr>
          <w:rFonts w:cs="Times New Roman" w:ascii="Times New Roman" w:hAnsi="Times New Roman"/>
          <w:i/>
        </w:rPr>
        <w:t xml:space="preserve"> </w:t>
      </w:r>
      <w:r>
        <w:rPr>
          <w:rFonts w:cs="Times New Roman" w:ascii="Times New Roman" w:hAnsi="Times New Roman"/>
          <w:i w:val="false"/>
          <w:iCs w:val="false"/>
        </w:rPr>
        <w:t>Texto elaborado a partir de Di Meglio, G.</w:t>
      </w:r>
    </w:p>
    <w:p>
      <w:pPr>
        <w:pStyle w:val="Normal"/>
        <w:spacing w:lineRule="auto" w:line="360"/>
        <w:ind w:left="720" w:hanging="0"/>
        <w:jc w:val="both"/>
        <w:rPr>
          <w:rFonts w:ascii="Times New Roman" w:hAnsi="Times New Roman" w:cs="Times New Roman"/>
          <w:i/>
          <w:i/>
        </w:rPr>
      </w:pPr>
      <w:r>
        <w:rPr>
          <w:rFonts w:cs="Times New Roman" w:ascii="Times New Roman" w:hAnsi="Times New Roman"/>
        </w:rPr>
        <w:t xml:space="preserve">12) </w:t>
      </w:r>
      <w:r>
        <w:rPr>
          <w:rFonts w:cs="Times New Roman" w:ascii="Times New Roman" w:hAnsi="Times New Roman"/>
          <w:i/>
        </w:rPr>
        <w:t>“Ya era de noche, tarde porque no había nadies en la caye, yege a mi cuarto en la casa de mi amo, tuve que meterme en silencio para que no me oyera. Saque de mi bolsa lo que había ganado vendiendo empanadas, levante la madera del piso y lo guarde en el agujero para que nadies lo encuentre”.</w:t>
      </w:r>
    </w:p>
    <w:p>
      <w:pPr>
        <w:pStyle w:val="Normal"/>
        <w:spacing w:lineRule="auto" w:line="360"/>
        <w:ind w:left="720" w:hanging="0"/>
        <w:jc w:val="both"/>
        <w:rPr>
          <w:rFonts w:ascii="Times New Roman" w:hAnsi="Times New Roman" w:cs="Times New Roman"/>
        </w:rPr>
      </w:pPr>
      <w:r>
        <w:rPr>
          <w:rFonts w:cs="Times New Roman" w:ascii="Times New Roman" w:hAnsi="Times New Roman"/>
        </w:rPr>
        <w:t>Memorias de la esclava Eliana, 1820. Elaborado en base a Yañez.</w:t>
      </w:r>
    </w:p>
    <w:p>
      <w:pPr>
        <w:pStyle w:val="Normal"/>
        <w:spacing w:lineRule="auto" w:line="360"/>
        <w:ind w:left="720" w:hanging="0"/>
        <w:jc w:val="both"/>
        <w:rPr>
          <w:rFonts w:ascii="Times New Roman" w:hAnsi="Times New Roman" w:cs="Times New Roman"/>
          <w:i/>
          <w:i/>
        </w:rPr>
      </w:pPr>
      <w:r>
        <w:rPr>
          <w:rFonts w:cs="Times New Roman" w:ascii="Times New Roman" w:hAnsi="Times New Roman"/>
        </w:rPr>
        <w:t xml:space="preserve">13) </w:t>
      </w:r>
      <w:r>
        <w:rPr>
          <w:rFonts w:cs="Times New Roman" w:ascii="Times New Roman" w:hAnsi="Times New Roman"/>
          <w:i/>
        </w:rPr>
        <w:t>“Hoy le dije al amo que quería que me venda a la casa de doña Esperanza. Ahí sólo hay que cuidar a los niños y no pasarse todo el dia en el río y con los baldes. A la tarde voy a pasar por el puesto a ver si esta el aviso en el diario.”</w:t>
      </w:r>
    </w:p>
    <w:p>
      <w:pPr>
        <w:pStyle w:val="Normal"/>
        <w:spacing w:lineRule="auto" w:line="360"/>
        <w:ind w:left="720" w:hanging="0"/>
        <w:jc w:val="both"/>
        <w:rPr/>
      </w:pPr>
      <w:bookmarkStart w:id="0" w:name="__DdeLink__1734_1196377028"/>
      <w:r>
        <w:rPr>
          <w:rFonts w:cs="Times New Roman" w:ascii="Times New Roman" w:hAnsi="Times New Roman"/>
        </w:rPr>
        <w:t>Memorias de la esclava Eliana, 1820.</w:t>
      </w:r>
      <w:bookmarkEnd w:id="0"/>
      <w:r>
        <w:rPr>
          <w:rFonts w:cs="Times New Roman" w:ascii="Times New Roman" w:hAnsi="Times New Roman"/>
        </w:rPr>
        <w:t xml:space="preserve"> Elaborado en base a Yañez. </w:t>
      </w:r>
    </w:p>
    <w:p>
      <w:pPr>
        <w:pStyle w:val="Normal"/>
        <w:spacing w:lineRule="auto" w:line="360"/>
        <w:ind w:left="720" w:hanging="0"/>
        <w:jc w:val="both"/>
        <w:rPr/>
      </w:pPr>
      <w:r>
        <w:rPr>
          <w:rFonts w:cs="Times New Roman" w:ascii="Times New Roman" w:hAnsi="Times New Roman"/>
        </w:rPr>
        <w:t>14)  “</w:t>
      </w:r>
      <w:r>
        <w:rPr>
          <w:rFonts w:cs="Times New Roman" w:ascii="Times New Roman" w:hAnsi="Times New Roman"/>
          <w:i/>
          <w:iCs/>
        </w:rPr>
        <w:t>Y yegó el día de San Baltasar, todos los negros y las negras del barrio nos juntamos a cantar y bailar en la choza del negro Luis que siempre nos invita cuando hay algo para festejar. No siempre podemos yevar los disfracen porque hay amos dando vuelta pero los batuques están siempre.”</w:t>
      </w:r>
    </w:p>
    <w:p>
      <w:pPr>
        <w:pStyle w:val="Normal"/>
        <w:spacing w:lineRule="auto" w:line="360" w:before="0" w:after="200"/>
        <w:ind w:left="720" w:hanging="0"/>
        <w:jc w:val="both"/>
        <w:rPr/>
      </w:pPr>
      <w:r>
        <w:rPr>
          <w:rFonts w:cs="Times New Roman" w:ascii="Times New Roman" w:hAnsi="Times New Roman"/>
          <w:i w:val="false"/>
          <w:iCs w:val="false"/>
        </w:rPr>
        <w:t>Memorias de la esclava Eliana, 1820. Elaborado en base a Gonzales Bernaldo, P.</w:t>
      </w:r>
    </w:p>
    <w:p>
      <w:pPr>
        <w:pStyle w:val="Normal"/>
        <w:spacing w:lineRule="auto" w:line="276" w:before="0" w:after="200"/>
        <w:ind w:left="720" w:hanging="0"/>
        <w:jc w:val="both"/>
        <w:rPr>
          <w:rFonts w:cs="Times New Roman"/>
        </w:rPr>
      </w:pPr>
      <w:r>
        <w:rPr>
          <w:rFonts w:cs="Times New Roman"/>
        </w:rPr>
      </w:r>
    </w:p>
    <w:p>
      <w:pPr>
        <w:pStyle w:val="Normal"/>
        <w:spacing w:lineRule="auto" w:line="276" w:before="0" w:after="200"/>
        <w:ind w:left="720" w:hanging="0"/>
        <w:jc w:val="both"/>
        <w:rPr>
          <w:rFonts w:cs="Times New Roman"/>
        </w:rPr>
      </w:pPr>
      <w:r>
        <w:rPr>
          <w:rFonts w:cs="Times New Roman"/>
        </w:rPr>
      </w:r>
    </w:p>
    <w:p>
      <w:pPr>
        <w:pStyle w:val="Normal"/>
        <w:spacing w:lineRule="auto" w:line="360" w:before="0" w:after="200"/>
        <w:ind w:left="720" w:hanging="0"/>
        <w:jc w:val="both"/>
        <w:rPr>
          <w:rFonts w:ascii="Times New Roman" w:hAnsi="Times New Roman"/>
          <w:i/>
          <w:i/>
          <w:iCs/>
          <w:sz w:val="22"/>
          <w:szCs w:val="22"/>
        </w:rPr>
      </w:pPr>
      <w:r>
        <w:rPr>
          <w:rFonts w:cs="Times New Roman" w:ascii="Times New Roman" w:hAnsi="Times New Roman"/>
          <w:i/>
          <w:iCs/>
          <w:sz w:val="22"/>
          <w:szCs w:val="22"/>
        </w:rPr>
        <w:t xml:space="preserve">15) </w:t>
      </w:r>
      <w:r>
        <w:rPr>
          <w:rFonts w:ascii="Times New Roman" w:hAnsi="Times New Roman"/>
          <w:i/>
          <w:iCs/>
          <w:sz w:val="22"/>
          <w:szCs w:val="22"/>
        </w:rPr>
        <w:t>"por un instante más de seiscientos negros parecían haber reconquistado su nacionalidad, en el seno de una patria imaginaria cuyo recuerdo les brindaba al hilio, en medio de esas bulliciosas saturnales, y les hacía olvidar en un solo día de placer las privaciones y los dolores de dilatados años de esclavitud".</w:t>
      </w:r>
    </w:p>
    <w:p>
      <w:pPr>
        <w:pStyle w:val="Normal"/>
        <w:spacing w:lineRule="auto" w:line="360" w:before="0" w:after="200"/>
        <w:ind w:left="720" w:hanging="0"/>
        <w:jc w:val="both"/>
        <w:rPr>
          <w:rFonts w:ascii="Times New Roman" w:hAnsi="Times New Roman"/>
          <w:i w:val="false"/>
          <w:i w:val="false"/>
          <w:iCs w:val="false"/>
          <w:sz w:val="22"/>
          <w:szCs w:val="22"/>
        </w:rPr>
      </w:pPr>
      <w:r>
        <w:rPr>
          <w:rFonts w:cs="Times New Roman" w:ascii="Times New Roman" w:hAnsi="Times New Roman"/>
          <w:i w:val="false"/>
          <w:iCs w:val="false"/>
          <w:sz w:val="22"/>
          <w:szCs w:val="22"/>
        </w:rPr>
        <w:t>“</w:t>
      </w:r>
      <w:r>
        <w:rPr>
          <w:rFonts w:cs="Times New Roman" w:ascii="Times New Roman" w:hAnsi="Times New Roman"/>
          <w:i w:val="false"/>
          <w:iCs w:val="false"/>
          <w:sz w:val="22"/>
          <w:szCs w:val="22"/>
        </w:rPr>
        <w:t xml:space="preserve">Alcide d ́Orbigny en Montevideo en la década </w:t>
      </w:r>
      <w:r>
        <w:rPr>
          <w:rFonts w:ascii="Times New Roman" w:hAnsi="Times New Roman"/>
          <w:i w:val="false"/>
          <w:iCs w:val="false"/>
          <w:sz w:val="22"/>
          <w:szCs w:val="22"/>
        </w:rPr>
        <w:t xml:space="preserve">de 1820 sobre una fiesta de enormes dimensiones en la Plaza del Mercado. </w:t>
      </w:r>
    </w:p>
    <w:p>
      <w:pPr>
        <w:pStyle w:val="Normal"/>
        <w:spacing w:lineRule="auto" w:line="360" w:before="0" w:after="200"/>
        <w:ind w:left="720" w:hanging="0"/>
        <w:jc w:val="both"/>
        <w:rPr>
          <w:rFonts w:ascii="Times New Roman" w:hAnsi="Times New Roman"/>
          <w:sz w:val="22"/>
        </w:rPr>
      </w:pPr>
      <w:r>
        <w:rPr>
          <w:rFonts w:ascii="Times New Roman" w:hAnsi="Times New Roman"/>
          <w:i w:val="false"/>
          <w:iCs w:val="false"/>
          <w:sz w:val="22"/>
          <w:szCs w:val="22"/>
        </w:rPr>
        <w:t xml:space="preserve">16) </w:t>
      </w:r>
      <w:r>
        <w:rPr>
          <w:rFonts w:ascii="Times New Roman" w:hAnsi="Times New Roman"/>
          <w:i/>
          <w:iCs/>
          <w:sz w:val="22"/>
          <w:szCs w:val="22"/>
        </w:rPr>
        <w:t>Si tratara de aser un escato resumen de la istoria de mi vida seria una repetision de sucesos todos semejantes entre si pues desde mi edad de trece a catorce años mi vida a sido una consecusion de penitencia ensierro azotes y aflisiones asi determino escrivir los susesos mas notables qe. me han acarreado una opinion tan terrible como nosiva</w:t>
      </w:r>
    </w:p>
    <w:p>
      <w:pPr>
        <w:pStyle w:val="Normal"/>
        <w:spacing w:lineRule="auto" w:line="360" w:before="0" w:after="200"/>
        <w:ind w:left="720" w:hanging="0"/>
        <w:jc w:val="both"/>
        <w:rPr>
          <w:rFonts w:ascii="Times New Roman" w:hAnsi="Times New Roman"/>
          <w:sz w:val="22"/>
        </w:rPr>
      </w:pPr>
      <w:r>
        <w:rPr>
          <w:rFonts w:ascii="sans-serif" w:hAnsi="sans-serif"/>
          <w:sz w:val="21"/>
        </w:rPr>
        <w:t>Ex esclavo Juan Francisco Manzano en su autobiografía.</w:t>
      </w:r>
    </w:p>
    <w:p>
      <w:pPr>
        <w:pStyle w:val="Normal"/>
        <w:spacing w:lineRule="auto" w:line="360" w:before="0" w:after="200"/>
        <w:ind w:left="720" w:hanging="0"/>
        <w:jc w:val="both"/>
        <w:rPr>
          <w:rFonts w:ascii="Times New Roman" w:hAnsi="Times New Roman"/>
          <w:sz w:val="22"/>
          <w:szCs w:val="22"/>
        </w:rPr>
      </w:pPr>
      <w:r>
        <w:rPr>
          <w:sz w:val="22"/>
          <w:szCs w:val="22"/>
        </w:rPr>
      </w:r>
    </w:p>
    <w:p>
      <w:pPr>
        <w:pStyle w:val="Normal"/>
        <w:spacing w:lineRule="auto" w:line="360" w:before="0" w:after="200"/>
        <w:ind w:left="720" w:hanging="0"/>
        <w:jc w:val="both"/>
        <w:rPr>
          <w:rFonts w:ascii="sans-serif" w:hAnsi="sans-serif"/>
          <w:sz w:val="21"/>
        </w:rPr>
      </w:pPr>
      <w:r>
        <w:rPr>
          <w:rFonts w:ascii="sans-serif" w:hAnsi="sans-serif"/>
          <w:sz w:val="21"/>
        </w:rPr>
      </w:r>
    </w:p>
    <w:p>
      <w:pPr>
        <w:pStyle w:val="Normal"/>
        <w:spacing w:lineRule="auto" w:line="360" w:before="0" w:after="200"/>
        <w:ind w:left="720" w:hanging="0"/>
        <w:jc w:val="both"/>
        <w:rPr>
          <w:rFonts w:ascii="Times New Roman" w:hAnsi="Times New Roman"/>
          <w:i w:val="false"/>
          <w:i w:val="false"/>
          <w:iCs w:val="false"/>
          <w:sz w:val="22"/>
          <w:szCs w:val="22"/>
        </w:rPr>
      </w:pPr>
      <w:r>
        <w:rPr>
          <w:rFonts w:ascii="Times New Roman" w:hAnsi="Times New Roman"/>
          <w:i w:val="false"/>
          <w:iCs w:val="false"/>
          <w:sz w:val="22"/>
          <w:szCs w:val="22"/>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left="720" w:hanging="0"/>
        <w:jc w:val="both"/>
        <w:rPr/>
      </w:pPr>
      <w:r>
        <w:rPr/>
      </w:r>
    </w:p>
    <w:p>
      <w:pPr>
        <w:pStyle w:val="Normal"/>
        <w:spacing w:lineRule="auto" w:line="276" w:before="0" w:after="200"/>
        <w:ind w:hanging="0"/>
        <w:jc w:val="both"/>
        <w:rPr/>
      </w:pPr>
      <w:r>
        <w:rPr/>
      </w:r>
    </w:p>
    <w:p>
      <w:pPr>
        <w:pStyle w:val="Normal"/>
        <w:spacing w:lineRule="auto" w:line="360" w:before="0" w:after="200"/>
        <w:ind w:hanging="0"/>
        <w:jc w:val="both"/>
        <w:rPr/>
      </w:pPr>
      <w:r>
        <w:rPr>
          <w:rFonts w:ascii="Times New Roman" w:hAnsi="Times New Roman"/>
          <w:i/>
          <w:iCs/>
          <w:sz w:val="22"/>
          <w:szCs w:val="22"/>
        </w:rPr>
        <w:t>"Por un instante más de seiscientos negros parecían haber reconquistado su nacionalidad, en el seno de una patria imaginaria cuyo recuerdo les brindaba al hilio, en medio de esas bulliciosas saturnales, y les hacía olvidar en un solo día de placer las privaciones y los dolores de dilatados años de esclavitud".</w:t>
      </w:r>
    </w:p>
    <w:p>
      <w:pPr>
        <w:pStyle w:val="Normal"/>
        <w:spacing w:lineRule="auto" w:line="360" w:before="0" w:after="200"/>
        <w:ind w:left="720" w:hanging="0"/>
        <w:jc w:val="both"/>
        <w:rPr/>
      </w:pPr>
      <w:r>
        <w:rPr>
          <w:rFonts w:cs="Times New Roman" w:ascii="Times New Roman" w:hAnsi="Times New Roman"/>
          <w:i w:val="false"/>
          <w:iCs w:val="false"/>
          <w:sz w:val="22"/>
          <w:szCs w:val="22"/>
        </w:rPr>
        <w:t>“</w:t>
      </w:r>
      <w:r>
        <w:rPr>
          <w:rFonts w:cs="Times New Roman" w:ascii="Times New Roman" w:hAnsi="Times New Roman"/>
          <w:i w:val="false"/>
          <w:iCs w:val="false"/>
          <w:sz w:val="22"/>
          <w:szCs w:val="22"/>
        </w:rPr>
        <w:t xml:space="preserve">Alcide d ́Orbigny en Montevideo en la década </w:t>
      </w:r>
      <w:r>
        <w:rPr>
          <w:rFonts w:ascii="Times New Roman" w:hAnsi="Times New Roman"/>
          <w:i w:val="false"/>
          <w:iCs w:val="false"/>
          <w:sz w:val="22"/>
          <w:szCs w:val="22"/>
        </w:rPr>
        <w:t xml:space="preserve">de 1820 sobre una fiesta de enormes dimensiones en la Plaza del Mercado.  </w:t>
      </w:r>
    </w:p>
    <w:p>
      <w:pPr>
        <w:pStyle w:val="Normal"/>
        <w:spacing w:lineRule="auto" w:line="360" w:before="0" w:after="200"/>
        <w:ind w:left="720" w:hanging="0"/>
        <w:jc w:val="both"/>
        <w:rPr>
          <w:rFonts w:ascii="Times New Roman" w:hAnsi="Times New Roman"/>
          <w:i w:val="false"/>
          <w:i w:val="false"/>
          <w:iCs w:val="false"/>
          <w:sz w:val="22"/>
          <w:szCs w:val="22"/>
        </w:rPr>
      </w:pPr>
      <w:r>
        <w:rPr>
          <w:rFonts w:ascii="Times New Roman" w:hAnsi="Times New Roman"/>
          <w:i w:val="false"/>
          <w:iCs w:val="false"/>
          <w:sz w:val="22"/>
          <w:szCs w:val="22"/>
        </w:rPr>
      </w:r>
    </w:p>
    <w:p>
      <w:pPr>
        <w:pStyle w:val="Normal"/>
        <w:spacing w:lineRule="auto" w:line="360" w:before="0" w:after="200"/>
        <w:ind w:left="720" w:hanging="0"/>
        <w:jc w:val="both"/>
        <w:rPr>
          <w:rFonts w:ascii="Times New Roman" w:hAnsi="Times New Roman"/>
          <w:i w:val="false"/>
          <w:i w:val="false"/>
          <w:iCs w:val="false"/>
          <w:sz w:val="22"/>
          <w:szCs w:val="22"/>
        </w:rPr>
      </w:pPr>
      <w:r>
        <w:rPr>
          <w:rFonts w:ascii="Times New Roman" w:hAnsi="Times New Roman"/>
          <w:i w:val="false"/>
          <w:iCs w:val="false"/>
          <w:sz w:val="22"/>
          <w:szCs w:val="22"/>
        </w:rPr>
        <w:drawing>
          <wp:anchor behindDoc="0" distT="0" distB="0" distL="0" distR="0" simplePos="0" locked="0" layoutInCell="1" allowOverlap="1" relativeHeight="2">
            <wp:simplePos x="0" y="0"/>
            <wp:positionH relativeFrom="column">
              <wp:posOffset>-951230</wp:posOffset>
            </wp:positionH>
            <wp:positionV relativeFrom="paragraph">
              <wp:posOffset>1353820</wp:posOffset>
            </wp:positionV>
            <wp:extent cx="7439025" cy="5292090"/>
            <wp:effectExtent l="0" t="0" r="0" b="0"/>
            <wp:wrapSquare wrapText="largest"/>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7439025" cy="5292090"/>
                    </a:xfrm>
                    <a:prstGeom prst="rect">
                      <a:avLst/>
                    </a:prstGeom>
                  </pic:spPr>
                </pic:pic>
              </a:graphicData>
            </a:graphic>
          </wp:anchor>
        </w:drawing>
      </w:r>
    </w:p>
    <w:p>
      <w:pPr>
        <w:pStyle w:val="Normal"/>
        <w:spacing w:lineRule="auto" w:line="360" w:before="0" w:after="200"/>
        <w:ind w:left="720" w:hanging="0"/>
        <w:jc w:val="both"/>
        <w:rPr>
          <w:rFonts w:ascii="Times New Roman" w:hAnsi="Times New Roman"/>
          <w:i w:val="false"/>
          <w:i w:val="false"/>
          <w:iCs w:val="false"/>
          <w:sz w:val="22"/>
          <w:szCs w:val="22"/>
        </w:rPr>
      </w:pPr>
      <w:r>
        <w:rPr>
          <w:rFonts w:ascii="Times New Roman" w:hAnsi="Times New Roman"/>
          <w:i w:val="false"/>
          <w:iCs w:val="false"/>
          <w:sz w:val="22"/>
          <w:szCs w:val="22"/>
        </w:rPr>
      </w:r>
    </w:p>
    <w:p>
      <w:pPr>
        <w:pStyle w:val="Normal"/>
        <w:spacing w:lineRule="auto" w:line="360" w:before="0" w:after="200"/>
        <w:ind w:left="720" w:hanging="0"/>
        <w:jc w:val="both"/>
        <w:rPr>
          <w:rFonts w:ascii="Times New Roman" w:hAnsi="Times New Roman"/>
          <w:i w:val="false"/>
          <w:i w:val="false"/>
          <w:iCs w:val="false"/>
          <w:sz w:val="22"/>
          <w:szCs w:val="22"/>
        </w:rPr>
      </w:pPr>
      <w:r>
        <w:rPr>
          <w:rFonts w:ascii="Times New Roman" w:hAnsi="Times New Roman"/>
          <w:i w:val="false"/>
          <w:iCs w:val="false"/>
          <w:sz w:val="22"/>
          <w:szCs w:val="22"/>
        </w:rPr>
      </w:r>
    </w:p>
    <w:p>
      <w:pPr>
        <w:pStyle w:val="Normal"/>
        <w:spacing w:lineRule="auto" w:line="360" w:before="0" w:after="200"/>
        <w:ind w:left="720" w:hanging="0"/>
        <w:jc w:val="both"/>
        <w:rPr>
          <w:rFonts w:ascii="Times New Roman" w:hAnsi="Times New Roman"/>
          <w:i w:val="false"/>
          <w:i w:val="false"/>
          <w:iCs w:val="false"/>
          <w:sz w:val="22"/>
          <w:szCs w:val="22"/>
        </w:rPr>
      </w:pPr>
      <w:r>
        <w:rPr>
          <w:rFonts w:ascii="Times New Roman" w:hAnsi="Times New Roman"/>
          <w:i w:val="false"/>
          <w:iCs w:val="false"/>
          <w:sz w:val="22"/>
          <w:szCs w:val="22"/>
        </w:rPr>
      </w:r>
    </w:p>
    <w:p>
      <w:pPr>
        <w:pStyle w:val="Normal"/>
        <w:spacing w:lineRule="auto" w:line="360" w:before="0" w:after="200"/>
        <w:ind w:left="720" w:hanging="0"/>
        <w:jc w:val="both"/>
        <w:rPr/>
      </w:pPr>
      <w:r>
        <w:rPr/>
      </w:r>
    </w:p>
    <w:sectPr>
      <w:type w:val="nextPage"/>
      <w:pgSz w:w="12240" w:h="15840"/>
      <w:pgMar w:left="1701" w:right="1701" w:header="0" w:top="567" w:footer="0" w:bottom="568"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sans-serif">
    <w:altName w:val="Arial"/>
    <w:charset w:val="00"/>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4">
    <w:lvl w:ilvl="0">
      <w:start w:val="1"/>
      <w:numFmt w:val="bullet"/>
      <w:lvlText w:val=""/>
      <w:lvlJc w:val="left"/>
      <w:pPr>
        <w:tabs>
          <w:tab w:val="num" w:pos="720"/>
        </w:tabs>
        <w:ind w:left="720" w:hanging="360"/>
      </w:pPr>
      <w:rPr>
        <w:rFonts w:ascii="Symbol" w:hAnsi="Symbol" w:cs="Symbol" w:hint="default"/>
        <w:sz w:val="24"/>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5">
    <w:lvl w:ilvl="0">
      <w:start w:val="1"/>
      <w:numFmt w:val="bullet"/>
      <w:lvlText w:val=""/>
      <w:lvlJc w:val="left"/>
      <w:pPr>
        <w:tabs>
          <w:tab w:val="num" w:pos="720"/>
        </w:tabs>
        <w:ind w:left="720" w:hanging="360"/>
      </w:pPr>
      <w:rPr>
        <w:rFonts w:ascii="Symbol" w:hAnsi="Symbol" w:cs="Symbol" w:hint="default"/>
        <w:sz w:val="24"/>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6">
    <w:lvl w:ilvl="0">
      <w:start w:val="1"/>
      <w:numFmt w:val="bullet"/>
      <w:lvlText w:val=""/>
      <w:lvlJc w:val="left"/>
      <w:pPr>
        <w:tabs>
          <w:tab w:val="num" w:pos="720"/>
        </w:tabs>
        <w:ind w:left="720" w:hanging="360"/>
      </w:pPr>
      <w:rPr>
        <w:rFonts w:ascii="Symbol" w:hAnsi="Symbol" w:cs="Symbol" w:hint="default"/>
        <w:sz w:val="24"/>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7">
    <w:lvl w:ilvl="0">
      <w:start w:val="1"/>
      <w:numFmt w:val="bullet"/>
      <w:lvlText w:val=""/>
      <w:lvlJc w:val="left"/>
      <w:pPr>
        <w:tabs>
          <w:tab w:val="num" w:pos="720"/>
        </w:tabs>
        <w:ind w:left="720" w:hanging="360"/>
      </w:pPr>
      <w:rPr>
        <w:rFonts w:ascii="Symbol" w:hAnsi="Symbol" w:cs="Symbol" w:hint="default"/>
        <w:sz w:val="24"/>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compat/>
  <w:themeFontLang w:val="es-A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s-A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c05d0"/>
    <w:pPr>
      <w:widowControl/>
      <w:bidi w:val="0"/>
      <w:spacing w:lineRule="auto" w:line="276" w:before="0" w:after="200"/>
      <w:jc w:val="left"/>
    </w:pPr>
    <w:rPr>
      <w:rFonts w:ascii="Calibri" w:hAnsi="Calibri" w:eastAsia="Calibri" w:cs=""/>
      <w:color w:val="00000A"/>
      <w:sz w:val="22"/>
      <w:szCs w:val="22"/>
      <w:lang w:val="es-AR" w:eastAsia="en-US" w:bidi="ar-SA"/>
    </w:rPr>
  </w:style>
  <w:style w:type="character" w:styleId="DefaultParagraphFont" w:default="1">
    <w:name w:val="Default Paragraph Font"/>
    <w:uiPriority w:val="1"/>
    <w:semiHidden/>
    <w:unhideWhenUsed/>
    <w:qFormat/>
    <w:rPr/>
  </w:style>
  <w:style w:type="character" w:styleId="ListLabel1">
    <w:name w:val="ListLabel 1"/>
    <w:qFormat/>
    <w:rPr>
      <w:rFonts w:cs="OpenSymbol"/>
    </w:rPr>
  </w:style>
  <w:style w:type="character" w:styleId="ListLabel2">
    <w:name w:val="ListLabel 2"/>
    <w:qFormat/>
    <w:rPr>
      <w:rFonts w:cs="OpenSymbol"/>
    </w:rPr>
  </w:style>
  <w:style w:type="character" w:styleId="ListLabel3">
    <w:name w:val="ListLabel 3"/>
    <w:qFormat/>
    <w:rPr>
      <w:rFonts w:cs="OpenSymbol"/>
    </w:rPr>
  </w:style>
  <w:style w:type="character" w:styleId="ListLabel4">
    <w:name w:val="ListLabel 4"/>
    <w:qFormat/>
    <w:rPr>
      <w:rFonts w:cs="OpenSymbol"/>
    </w:rPr>
  </w:style>
  <w:style w:type="character" w:styleId="ListLabel5">
    <w:name w:val="ListLabel 5"/>
    <w:qFormat/>
    <w:rPr>
      <w:rFonts w:cs="OpenSymbol"/>
    </w:rPr>
  </w:style>
  <w:style w:type="character" w:styleId="ListLabel6">
    <w:name w:val="ListLabel 6"/>
    <w:qFormat/>
    <w:rPr>
      <w:rFonts w:cs="OpenSymbol"/>
    </w:rPr>
  </w:style>
  <w:style w:type="character" w:styleId="ListLabel7">
    <w:name w:val="ListLabel 7"/>
    <w:qFormat/>
    <w:rPr>
      <w:rFonts w:cs="OpenSymbol"/>
    </w:rPr>
  </w:style>
  <w:style w:type="character" w:styleId="ListLabel8">
    <w:name w:val="ListLabel 8"/>
    <w:qFormat/>
    <w:rPr>
      <w:rFonts w:cs="OpenSymbol"/>
    </w:rPr>
  </w:style>
  <w:style w:type="character" w:styleId="ListLabel9">
    <w:name w:val="ListLabel 9"/>
    <w:qFormat/>
    <w:rPr>
      <w:rFonts w:cs="OpenSymbol"/>
    </w:rPr>
  </w:style>
  <w:style w:type="character" w:styleId="ListLabel10">
    <w:name w:val="ListLabel 10"/>
    <w:qFormat/>
    <w:rPr>
      <w:rFonts w:cs="OpenSymbol"/>
    </w:rPr>
  </w:style>
  <w:style w:type="character" w:styleId="ListLabel11">
    <w:name w:val="ListLabel 11"/>
    <w:qFormat/>
    <w:rPr>
      <w:rFonts w:cs="OpenSymbol"/>
    </w:rPr>
  </w:style>
  <w:style w:type="character" w:styleId="ListLabel12">
    <w:name w:val="ListLabel 12"/>
    <w:qFormat/>
    <w:rPr>
      <w:rFonts w:cs="OpenSymbol"/>
    </w:rPr>
  </w:style>
  <w:style w:type="character" w:styleId="ListLabel13">
    <w:name w:val="ListLabel 13"/>
    <w:qFormat/>
    <w:rPr>
      <w:rFonts w:cs="OpenSymbol"/>
    </w:rPr>
  </w:style>
  <w:style w:type="character" w:styleId="ListLabel14">
    <w:name w:val="ListLabel 14"/>
    <w:qFormat/>
    <w:rPr>
      <w:rFonts w:cs="OpenSymbol"/>
    </w:rPr>
  </w:style>
  <w:style w:type="character" w:styleId="ListLabel15">
    <w:name w:val="ListLabel 15"/>
    <w:qFormat/>
    <w:rPr>
      <w:rFonts w:cs="OpenSymbol"/>
    </w:rPr>
  </w:style>
  <w:style w:type="character" w:styleId="ListLabel16">
    <w:name w:val="ListLabel 16"/>
    <w:qFormat/>
    <w:rPr>
      <w:rFonts w:cs="OpenSymbol"/>
    </w:rPr>
  </w:style>
  <w:style w:type="character" w:styleId="ListLabel17">
    <w:name w:val="ListLabel 17"/>
    <w:qFormat/>
    <w:rPr>
      <w:rFonts w:cs="OpenSymbol"/>
    </w:rPr>
  </w:style>
  <w:style w:type="character" w:styleId="ListLabel18">
    <w:name w:val="ListLabel 18"/>
    <w:qFormat/>
    <w:rPr>
      <w:rFonts w:cs="OpenSymbol"/>
    </w:rPr>
  </w:style>
  <w:style w:type="character" w:styleId="ListLabel19">
    <w:name w:val="ListLabel 19"/>
    <w:qFormat/>
    <w:rPr>
      <w:rFonts w:cs="OpenSymbol"/>
    </w:rPr>
  </w:style>
  <w:style w:type="character" w:styleId="ListLabel20">
    <w:name w:val="ListLabel 20"/>
    <w:qFormat/>
    <w:rPr>
      <w:rFonts w:cs="OpenSymbol"/>
    </w:rPr>
  </w:style>
  <w:style w:type="character" w:styleId="ListLabel21">
    <w:name w:val="ListLabel 21"/>
    <w:qFormat/>
    <w:rPr>
      <w:rFonts w:cs="OpenSymbol"/>
    </w:rPr>
  </w:style>
  <w:style w:type="character" w:styleId="ListLabel22">
    <w:name w:val="ListLabel 22"/>
    <w:qFormat/>
    <w:rPr>
      <w:rFonts w:cs="OpenSymbol"/>
    </w:rPr>
  </w:style>
  <w:style w:type="character" w:styleId="ListLabel23">
    <w:name w:val="ListLabel 23"/>
    <w:qFormat/>
    <w:rPr>
      <w:rFonts w:cs="OpenSymbol"/>
    </w:rPr>
  </w:style>
  <w:style w:type="character" w:styleId="ListLabel24">
    <w:name w:val="ListLabel 24"/>
    <w:qFormat/>
    <w:rPr>
      <w:rFonts w:cs="OpenSymbol"/>
    </w:rPr>
  </w:style>
  <w:style w:type="character" w:styleId="ListLabel25">
    <w:name w:val="ListLabel 25"/>
    <w:qFormat/>
    <w:rPr>
      <w:rFonts w:cs="OpenSymbol"/>
    </w:rPr>
  </w:style>
  <w:style w:type="character" w:styleId="ListLabel26">
    <w:name w:val="ListLabel 26"/>
    <w:qFormat/>
    <w:rPr>
      <w:rFonts w:cs="OpenSymbol"/>
    </w:rPr>
  </w:style>
  <w:style w:type="character" w:styleId="ListLabel27">
    <w:name w:val="ListLabel 27"/>
    <w:qFormat/>
    <w:rPr>
      <w:rFonts w:cs="OpenSymbol"/>
    </w:rPr>
  </w:style>
  <w:style w:type="character" w:styleId="ListLabel28">
    <w:name w:val="ListLabel 28"/>
    <w:qFormat/>
    <w:rPr>
      <w:rFonts w:ascii="Times New Roman" w:hAnsi="Times New Roman" w:cs="OpenSymbol"/>
      <w:sz w:val="24"/>
    </w:rPr>
  </w:style>
  <w:style w:type="character" w:styleId="ListLabel29">
    <w:name w:val="ListLabel 29"/>
    <w:qFormat/>
    <w:rPr>
      <w:rFonts w:cs="OpenSymbol"/>
    </w:rPr>
  </w:style>
  <w:style w:type="character" w:styleId="ListLabel30">
    <w:name w:val="ListLabel 30"/>
    <w:qFormat/>
    <w:rPr>
      <w:rFonts w:cs="OpenSymbol"/>
    </w:rPr>
  </w:style>
  <w:style w:type="character" w:styleId="ListLabel31">
    <w:name w:val="ListLabel 31"/>
    <w:qFormat/>
    <w:rPr>
      <w:rFonts w:cs="OpenSymbol"/>
    </w:rPr>
  </w:style>
  <w:style w:type="character" w:styleId="ListLabel32">
    <w:name w:val="ListLabel 32"/>
    <w:qFormat/>
    <w:rPr>
      <w:rFonts w:cs="OpenSymbol"/>
    </w:rPr>
  </w:style>
  <w:style w:type="character" w:styleId="ListLabel33">
    <w:name w:val="ListLabel 33"/>
    <w:qFormat/>
    <w:rPr>
      <w:rFonts w:cs="OpenSymbol"/>
    </w:rPr>
  </w:style>
  <w:style w:type="character" w:styleId="ListLabel34">
    <w:name w:val="ListLabel 34"/>
    <w:qFormat/>
    <w:rPr>
      <w:rFonts w:cs="OpenSymbol"/>
    </w:rPr>
  </w:style>
  <w:style w:type="character" w:styleId="ListLabel35">
    <w:name w:val="ListLabel 35"/>
    <w:qFormat/>
    <w:rPr>
      <w:rFonts w:cs="OpenSymbol"/>
    </w:rPr>
  </w:style>
  <w:style w:type="character" w:styleId="ListLabel36">
    <w:name w:val="ListLabel 36"/>
    <w:qFormat/>
    <w:rPr>
      <w:rFonts w:cs="OpenSymbol"/>
    </w:rPr>
  </w:style>
  <w:style w:type="character" w:styleId="ListLabel37">
    <w:name w:val="ListLabel 37"/>
    <w:qFormat/>
    <w:rPr>
      <w:rFonts w:ascii="Times New Roman" w:hAnsi="Times New Roman" w:cs="OpenSymbol"/>
      <w:sz w:val="24"/>
    </w:rPr>
  </w:style>
  <w:style w:type="character" w:styleId="ListLabel38">
    <w:name w:val="ListLabel 38"/>
    <w:qFormat/>
    <w:rPr>
      <w:rFonts w:cs="OpenSymbol"/>
    </w:rPr>
  </w:style>
  <w:style w:type="character" w:styleId="ListLabel39">
    <w:name w:val="ListLabel 39"/>
    <w:qFormat/>
    <w:rPr>
      <w:rFonts w:cs="OpenSymbol"/>
    </w:rPr>
  </w:style>
  <w:style w:type="character" w:styleId="ListLabel40">
    <w:name w:val="ListLabel 40"/>
    <w:qFormat/>
    <w:rPr>
      <w:rFonts w:cs="OpenSymbol"/>
    </w:rPr>
  </w:style>
  <w:style w:type="character" w:styleId="ListLabel41">
    <w:name w:val="ListLabel 41"/>
    <w:qFormat/>
    <w:rPr>
      <w:rFonts w:cs="OpenSymbol"/>
    </w:rPr>
  </w:style>
  <w:style w:type="character" w:styleId="ListLabel42">
    <w:name w:val="ListLabel 42"/>
    <w:qFormat/>
    <w:rPr>
      <w:rFonts w:cs="OpenSymbol"/>
    </w:rPr>
  </w:style>
  <w:style w:type="character" w:styleId="ListLabel43">
    <w:name w:val="ListLabel 43"/>
    <w:qFormat/>
    <w:rPr>
      <w:rFonts w:cs="OpenSymbol"/>
    </w:rPr>
  </w:style>
  <w:style w:type="character" w:styleId="ListLabel44">
    <w:name w:val="ListLabel 44"/>
    <w:qFormat/>
    <w:rPr>
      <w:rFonts w:cs="OpenSymbol"/>
    </w:rPr>
  </w:style>
  <w:style w:type="character" w:styleId="ListLabel45">
    <w:name w:val="ListLabel 45"/>
    <w:qFormat/>
    <w:rPr>
      <w:rFonts w:cs="OpenSymbol"/>
    </w:rPr>
  </w:style>
  <w:style w:type="character" w:styleId="ListLabel46">
    <w:name w:val="ListLabel 46"/>
    <w:qFormat/>
    <w:rPr>
      <w:rFonts w:ascii="Times New Roman" w:hAnsi="Times New Roman" w:cs="OpenSymbol"/>
      <w:sz w:val="24"/>
    </w:rPr>
  </w:style>
  <w:style w:type="character" w:styleId="ListLabel47">
    <w:name w:val="ListLabel 47"/>
    <w:qFormat/>
    <w:rPr>
      <w:rFonts w:cs="OpenSymbol"/>
    </w:rPr>
  </w:style>
  <w:style w:type="character" w:styleId="ListLabel48">
    <w:name w:val="ListLabel 48"/>
    <w:qFormat/>
    <w:rPr>
      <w:rFonts w:cs="OpenSymbol"/>
    </w:rPr>
  </w:style>
  <w:style w:type="character" w:styleId="ListLabel49">
    <w:name w:val="ListLabel 49"/>
    <w:qFormat/>
    <w:rPr>
      <w:rFonts w:cs="OpenSymbol"/>
    </w:rPr>
  </w:style>
  <w:style w:type="character" w:styleId="ListLabel50">
    <w:name w:val="ListLabel 50"/>
    <w:qFormat/>
    <w:rPr>
      <w:rFonts w:cs="OpenSymbol"/>
    </w:rPr>
  </w:style>
  <w:style w:type="character" w:styleId="ListLabel51">
    <w:name w:val="ListLabel 51"/>
    <w:qFormat/>
    <w:rPr>
      <w:rFonts w:cs="OpenSymbol"/>
    </w:rPr>
  </w:style>
  <w:style w:type="character" w:styleId="ListLabel52">
    <w:name w:val="ListLabel 52"/>
    <w:qFormat/>
    <w:rPr>
      <w:rFonts w:cs="OpenSymbol"/>
    </w:rPr>
  </w:style>
  <w:style w:type="character" w:styleId="ListLabel53">
    <w:name w:val="ListLabel 53"/>
    <w:qFormat/>
    <w:rPr>
      <w:rFonts w:cs="OpenSymbol"/>
    </w:rPr>
  </w:style>
  <w:style w:type="character" w:styleId="ListLabel54">
    <w:name w:val="ListLabel 54"/>
    <w:qFormat/>
    <w:rPr>
      <w:rFonts w:cs="OpenSymbol"/>
    </w:rPr>
  </w:style>
  <w:style w:type="character" w:styleId="ListLabel55">
    <w:name w:val="ListLabel 55"/>
    <w:qFormat/>
    <w:rPr>
      <w:rFonts w:ascii="Times New Roman" w:hAnsi="Times New Roman" w:cs="OpenSymbol"/>
      <w:sz w:val="24"/>
    </w:rPr>
  </w:style>
  <w:style w:type="character" w:styleId="ListLabel56">
    <w:name w:val="ListLabel 56"/>
    <w:qFormat/>
    <w:rPr>
      <w:rFonts w:cs="OpenSymbol"/>
    </w:rPr>
  </w:style>
  <w:style w:type="character" w:styleId="ListLabel57">
    <w:name w:val="ListLabel 57"/>
    <w:qFormat/>
    <w:rPr>
      <w:rFonts w:cs="OpenSymbol"/>
    </w:rPr>
  </w:style>
  <w:style w:type="character" w:styleId="ListLabel58">
    <w:name w:val="ListLabel 58"/>
    <w:qFormat/>
    <w:rPr>
      <w:rFonts w:cs="OpenSymbol"/>
    </w:rPr>
  </w:style>
  <w:style w:type="character" w:styleId="ListLabel59">
    <w:name w:val="ListLabel 59"/>
    <w:qFormat/>
    <w:rPr>
      <w:rFonts w:cs="OpenSymbol"/>
    </w:rPr>
  </w:style>
  <w:style w:type="character" w:styleId="ListLabel60">
    <w:name w:val="ListLabel 60"/>
    <w:qFormat/>
    <w:rPr>
      <w:rFonts w:cs="OpenSymbol"/>
    </w:rPr>
  </w:style>
  <w:style w:type="character" w:styleId="ListLabel61">
    <w:name w:val="ListLabel 61"/>
    <w:qFormat/>
    <w:rPr>
      <w:rFonts w:cs="OpenSymbol"/>
    </w:rPr>
  </w:style>
  <w:style w:type="character" w:styleId="ListLabel62">
    <w:name w:val="ListLabel 62"/>
    <w:qFormat/>
    <w:rPr>
      <w:rFonts w:cs="OpenSymbol"/>
    </w:rPr>
  </w:style>
  <w:style w:type="character" w:styleId="ListLabel63">
    <w:name w:val="ListLabel 63"/>
    <w:qFormat/>
    <w:rPr>
      <w:rFonts w:cs="OpenSymbol"/>
    </w:rPr>
  </w:style>
  <w:style w:type="character" w:styleId="ListLabel64">
    <w:name w:val="ListLabel 64"/>
    <w:qFormat/>
    <w:rPr>
      <w:rFonts w:cs="OpenSymbol"/>
    </w:rPr>
  </w:style>
  <w:style w:type="character" w:styleId="ListLabel65">
    <w:name w:val="ListLabel 65"/>
    <w:qFormat/>
    <w:rPr>
      <w:rFonts w:cs="OpenSymbol"/>
    </w:rPr>
  </w:style>
  <w:style w:type="character" w:styleId="ListLabel66">
    <w:name w:val="ListLabel 66"/>
    <w:qFormat/>
    <w:rPr>
      <w:rFonts w:cs="OpenSymbol"/>
    </w:rPr>
  </w:style>
  <w:style w:type="character" w:styleId="ListLabel67">
    <w:name w:val="ListLabel 67"/>
    <w:qFormat/>
    <w:rPr>
      <w:rFonts w:cs="OpenSymbol"/>
    </w:rPr>
  </w:style>
  <w:style w:type="character" w:styleId="ListLabel68">
    <w:name w:val="ListLabel 68"/>
    <w:qFormat/>
    <w:rPr>
      <w:rFonts w:cs="OpenSymbol"/>
    </w:rPr>
  </w:style>
  <w:style w:type="character" w:styleId="ListLabel69">
    <w:name w:val="ListLabel 69"/>
    <w:qFormat/>
    <w:rPr>
      <w:rFonts w:cs="OpenSymbol"/>
    </w:rPr>
  </w:style>
  <w:style w:type="character" w:styleId="ListLabel70">
    <w:name w:val="ListLabel 70"/>
    <w:qFormat/>
    <w:rPr>
      <w:rFonts w:cs="OpenSymbol"/>
    </w:rPr>
  </w:style>
  <w:style w:type="character" w:styleId="ListLabel71">
    <w:name w:val="ListLabel 71"/>
    <w:qFormat/>
    <w:rPr>
      <w:rFonts w:cs="OpenSymbol"/>
    </w:rPr>
  </w:style>
  <w:style w:type="character" w:styleId="ListLabel72">
    <w:name w:val="ListLabel 72"/>
    <w:qFormat/>
    <w:rPr>
      <w:rFonts w:cs="OpenSymbol"/>
    </w:rPr>
  </w:style>
  <w:style w:type="character" w:styleId="ListLabel73">
    <w:name w:val="ListLabel 73"/>
    <w:qFormat/>
    <w:rPr>
      <w:rFonts w:cs="OpenSymbol"/>
    </w:rPr>
  </w:style>
  <w:style w:type="character" w:styleId="ListLabel74">
    <w:name w:val="ListLabel 74"/>
    <w:qFormat/>
    <w:rPr>
      <w:rFonts w:cs="OpenSymbol"/>
    </w:rPr>
  </w:style>
  <w:style w:type="character" w:styleId="ListLabel75">
    <w:name w:val="ListLabel 75"/>
    <w:qFormat/>
    <w:rPr>
      <w:rFonts w:cs="OpenSymbol"/>
    </w:rPr>
  </w:style>
  <w:style w:type="character" w:styleId="ListLabel76">
    <w:name w:val="ListLabel 76"/>
    <w:qFormat/>
    <w:rPr>
      <w:rFonts w:cs="OpenSymbol"/>
    </w:rPr>
  </w:style>
  <w:style w:type="character" w:styleId="ListLabel77">
    <w:name w:val="ListLabel 77"/>
    <w:qFormat/>
    <w:rPr>
      <w:rFonts w:cs="OpenSymbol"/>
    </w:rPr>
  </w:style>
  <w:style w:type="character" w:styleId="ListLabel78">
    <w:name w:val="ListLabel 78"/>
    <w:qFormat/>
    <w:rPr>
      <w:rFonts w:cs="OpenSymbol"/>
    </w:rPr>
  </w:style>
  <w:style w:type="character" w:styleId="ListLabel79">
    <w:name w:val="ListLabel 79"/>
    <w:qFormat/>
    <w:rPr>
      <w:rFonts w:cs="OpenSymbol"/>
    </w:rPr>
  </w:style>
  <w:style w:type="character" w:styleId="ListLabel80">
    <w:name w:val="ListLabel 80"/>
    <w:qFormat/>
    <w:rPr>
      <w:rFonts w:cs="OpenSymbol"/>
    </w:rPr>
  </w:style>
  <w:style w:type="character" w:styleId="ListLabel81">
    <w:name w:val="ListLabel 81"/>
    <w:qFormat/>
    <w:rPr>
      <w:rFonts w:cs="OpenSymbol"/>
    </w:rPr>
  </w:style>
  <w:style w:type="character" w:styleId="ListLabel82">
    <w:name w:val="ListLabel 82"/>
    <w:qFormat/>
    <w:rPr>
      <w:rFonts w:cs="OpenSymbol"/>
    </w:rPr>
  </w:style>
  <w:style w:type="character" w:styleId="ListLabel83">
    <w:name w:val="ListLabel 83"/>
    <w:qFormat/>
    <w:rPr>
      <w:rFonts w:cs="OpenSymbol"/>
    </w:rPr>
  </w:style>
  <w:style w:type="character" w:styleId="ListLabel84">
    <w:name w:val="ListLabel 84"/>
    <w:qFormat/>
    <w:rPr>
      <w:rFonts w:cs="OpenSymbol"/>
    </w:rPr>
  </w:style>
  <w:style w:type="character" w:styleId="ListLabel85">
    <w:name w:val="ListLabel 85"/>
    <w:qFormat/>
    <w:rPr>
      <w:rFonts w:cs="OpenSymbol"/>
    </w:rPr>
  </w:style>
  <w:style w:type="character" w:styleId="ListLabel86">
    <w:name w:val="ListLabel 86"/>
    <w:qFormat/>
    <w:rPr>
      <w:rFonts w:cs="OpenSymbol"/>
    </w:rPr>
  </w:style>
  <w:style w:type="character" w:styleId="ListLabel87">
    <w:name w:val="ListLabel 87"/>
    <w:qFormat/>
    <w:rPr>
      <w:rFonts w:cs="OpenSymbol"/>
    </w:rPr>
  </w:style>
  <w:style w:type="character" w:styleId="ListLabel88">
    <w:name w:val="ListLabel 88"/>
    <w:qFormat/>
    <w:rPr>
      <w:rFonts w:cs="OpenSymbol"/>
    </w:rPr>
  </w:style>
  <w:style w:type="character" w:styleId="ListLabel89">
    <w:name w:val="ListLabel 89"/>
    <w:qFormat/>
    <w:rPr>
      <w:rFonts w:cs="OpenSymbol"/>
    </w:rPr>
  </w:style>
  <w:style w:type="character" w:styleId="ListLabel90">
    <w:name w:val="ListLabel 90"/>
    <w:qFormat/>
    <w:rPr>
      <w:rFonts w:cs="OpenSymbol"/>
    </w:rPr>
  </w:style>
  <w:style w:type="character" w:styleId="ListLabel91">
    <w:name w:val="ListLabel 91"/>
    <w:qFormat/>
    <w:rPr>
      <w:rFonts w:ascii="Times New Roman" w:hAnsi="Times New Roman" w:cs="OpenSymbol"/>
      <w:sz w:val="24"/>
    </w:rPr>
  </w:style>
  <w:style w:type="character" w:styleId="ListLabel92">
    <w:name w:val="ListLabel 92"/>
    <w:qFormat/>
    <w:rPr>
      <w:rFonts w:cs="OpenSymbol"/>
    </w:rPr>
  </w:style>
  <w:style w:type="character" w:styleId="ListLabel93">
    <w:name w:val="ListLabel 93"/>
    <w:qFormat/>
    <w:rPr>
      <w:rFonts w:cs="OpenSymbol"/>
    </w:rPr>
  </w:style>
  <w:style w:type="character" w:styleId="ListLabel94">
    <w:name w:val="ListLabel 94"/>
    <w:qFormat/>
    <w:rPr>
      <w:rFonts w:cs="OpenSymbol"/>
    </w:rPr>
  </w:style>
  <w:style w:type="character" w:styleId="ListLabel95">
    <w:name w:val="ListLabel 95"/>
    <w:qFormat/>
    <w:rPr>
      <w:rFonts w:cs="OpenSymbol"/>
    </w:rPr>
  </w:style>
  <w:style w:type="character" w:styleId="ListLabel96">
    <w:name w:val="ListLabel 96"/>
    <w:qFormat/>
    <w:rPr>
      <w:rFonts w:cs="OpenSymbol"/>
    </w:rPr>
  </w:style>
  <w:style w:type="character" w:styleId="ListLabel97">
    <w:name w:val="ListLabel 97"/>
    <w:qFormat/>
    <w:rPr>
      <w:rFonts w:cs="OpenSymbol"/>
    </w:rPr>
  </w:style>
  <w:style w:type="character" w:styleId="ListLabel98">
    <w:name w:val="ListLabel 98"/>
    <w:qFormat/>
    <w:rPr>
      <w:rFonts w:cs="OpenSymbol"/>
    </w:rPr>
  </w:style>
  <w:style w:type="character" w:styleId="ListLabel99">
    <w:name w:val="ListLabel 99"/>
    <w:qFormat/>
    <w:rPr>
      <w:rFonts w:cs="OpenSymbol"/>
    </w:rPr>
  </w:style>
  <w:style w:type="character" w:styleId="ListLabel100">
    <w:name w:val="ListLabel 100"/>
    <w:qFormat/>
    <w:rPr>
      <w:rFonts w:ascii="Times New Roman" w:hAnsi="Times New Roman" w:cs="OpenSymbol"/>
      <w:sz w:val="24"/>
    </w:rPr>
  </w:style>
  <w:style w:type="character" w:styleId="ListLabel101">
    <w:name w:val="ListLabel 101"/>
    <w:qFormat/>
    <w:rPr>
      <w:rFonts w:cs="OpenSymbol"/>
    </w:rPr>
  </w:style>
  <w:style w:type="character" w:styleId="ListLabel102">
    <w:name w:val="ListLabel 102"/>
    <w:qFormat/>
    <w:rPr>
      <w:rFonts w:cs="OpenSymbol"/>
    </w:rPr>
  </w:style>
  <w:style w:type="character" w:styleId="ListLabel103">
    <w:name w:val="ListLabel 103"/>
    <w:qFormat/>
    <w:rPr>
      <w:rFonts w:cs="OpenSymbol"/>
    </w:rPr>
  </w:style>
  <w:style w:type="character" w:styleId="ListLabel104">
    <w:name w:val="ListLabel 104"/>
    <w:qFormat/>
    <w:rPr>
      <w:rFonts w:cs="OpenSymbol"/>
    </w:rPr>
  </w:style>
  <w:style w:type="character" w:styleId="ListLabel105">
    <w:name w:val="ListLabel 105"/>
    <w:qFormat/>
    <w:rPr>
      <w:rFonts w:cs="OpenSymbol"/>
    </w:rPr>
  </w:style>
  <w:style w:type="character" w:styleId="ListLabel106">
    <w:name w:val="ListLabel 106"/>
    <w:qFormat/>
    <w:rPr>
      <w:rFonts w:cs="OpenSymbol"/>
    </w:rPr>
  </w:style>
  <w:style w:type="character" w:styleId="ListLabel107">
    <w:name w:val="ListLabel 107"/>
    <w:qFormat/>
    <w:rPr>
      <w:rFonts w:cs="OpenSymbol"/>
    </w:rPr>
  </w:style>
  <w:style w:type="character" w:styleId="ListLabel108">
    <w:name w:val="ListLabel 108"/>
    <w:qFormat/>
    <w:rPr>
      <w:rFonts w:cs="OpenSymbol"/>
    </w:rPr>
  </w:style>
  <w:style w:type="character" w:styleId="ListLabel109">
    <w:name w:val="ListLabel 109"/>
    <w:qFormat/>
    <w:rPr>
      <w:rFonts w:ascii="Times New Roman" w:hAnsi="Times New Roman" w:cs="OpenSymbol"/>
      <w:sz w:val="24"/>
    </w:rPr>
  </w:style>
  <w:style w:type="character" w:styleId="ListLabel110">
    <w:name w:val="ListLabel 110"/>
    <w:qFormat/>
    <w:rPr>
      <w:rFonts w:cs="OpenSymbol"/>
    </w:rPr>
  </w:style>
  <w:style w:type="character" w:styleId="ListLabel111">
    <w:name w:val="ListLabel 111"/>
    <w:qFormat/>
    <w:rPr>
      <w:rFonts w:cs="OpenSymbol"/>
    </w:rPr>
  </w:style>
  <w:style w:type="character" w:styleId="ListLabel112">
    <w:name w:val="ListLabel 112"/>
    <w:qFormat/>
    <w:rPr>
      <w:rFonts w:cs="OpenSymbol"/>
    </w:rPr>
  </w:style>
  <w:style w:type="character" w:styleId="ListLabel113">
    <w:name w:val="ListLabel 113"/>
    <w:qFormat/>
    <w:rPr>
      <w:rFonts w:cs="OpenSymbol"/>
    </w:rPr>
  </w:style>
  <w:style w:type="character" w:styleId="ListLabel114">
    <w:name w:val="ListLabel 114"/>
    <w:qFormat/>
    <w:rPr>
      <w:rFonts w:cs="OpenSymbol"/>
    </w:rPr>
  </w:style>
  <w:style w:type="character" w:styleId="ListLabel115">
    <w:name w:val="ListLabel 115"/>
    <w:qFormat/>
    <w:rPr>
      <w:rFonts w:cs="OpenSymbol"/>
    </w:rPr>
  </w:style>
  <w:style w:type="character" w:styleId="ListLabel116">
    <w:name w:val="ListLabel 116"/>
    <w:qFormat/>
    <w:rPr>
      <w:rFonts w:cs="OpenSymbol"/>
    </w:rPr>
  </w:style>
  <w:style w:type="character" w:styleId="ListLabel117">
    <w:name w:val="ListLabel 117"/>
    <w:qFormat/>
    <w:rPr>
      <w:rFonts w:cs="OpenSymbol"/>
    </w:rPr>
  </w:style>
  <w:style w:type="character" w:styleId="ListLabel118">
    <w:name w:val="ListLabel 118"/>
    <w:qFormat/>
    <w:rPr>
      <w:rFonts w:ascii="Times New Roman" w:hAnsi="Times New Roman" w:cs="OpenSymbol"/>
      <w:sz w:val="24"/>
    </w:rPr>
  </w:style>
  <w:style w:type="character" w:styleId="ListLabel119">
    <w:name w:val="ListLabel 119"/>
    <w:qFormat/>
    <w:rPr>
      <w:rFonts w:cs="OpenSymbol"/>
    </w:rPr>
  </w:style>
  <w:style w:type="character" w:styleId="ListLabel120">
    <w:name w:val="ListLabel 120"/>
    <w:qFormat/>
    <w:rPr>
      <w:rFonts w:cs="OpenSymbol"/>
    </w:rPr>
  </w:style>
  <w:style w:type="character" w:styleId="ListLabel121">
    <w:name w:val="ListLabel 121"/>
    <w:qFormat/>
    <w:rPr>
      <w:rFonts w:cs="OpenSymbol"/>
    </w:rPr>
  </w:style>
  <w:style w:type="character" w:styleId="ListLabel122">
    <w:name w:val="ListLabel 122"/>
    <w:qFormat/>
    <w:rPr>
      <w:rFonts w:cs="OpenSymbol"/>
    </w:rPr>
  </w:style>
  <w:style w:type="character" w:styleId="ListLabel123">
    <w:name w:val="ListLabel 123"/>
    <w:qFormat/>
    <w:rPr>
      <w:rFonts w:cs="OpenSymbol"/>
    </w:rPr>
  </w:style>
  <w:style w:type="character" w:styleId="ListLabel124">
    <w:name w:val="ListLabel 124"/>
    <w:qFormat/>
    <w:rPr>
      <w:rFonts w:cs="OpenSymbol"/>
    </w:rPr>
  </w:style>
  <w:style w:type="character" w:styleId="ListLabel125">
    <w:name w:val="ListLabel 125"/>
    <w:qFormat/>
    <w:rPr>
      <w:rFonts w:cs="OpenSymbol"/>
    </w:rPr>
  </w:style>
  <w:style w:type="character" w:styleId="ListLabel126">
    <w:name w:val="ListLabel 126"/>
    <w:qFormat/>
    <w:rPr>
      <w:rFonts w:cs="OpenSymbol"/>
    </w:rPr>
  </w:style>
  <w:style w:type="character" w:styleId="ListLabel127">
    <w:name w:val="ListLabel 127"/>
    <w:qFormat/>
    <w:rPr>
      <w:rFonts w:cs="OpenSymbol"/>
    </w:rPr>
  </w:style>
  <w:style w:type="character" w:styleId="ListLabel128">
    <w:name w:val="ListLabel 128"/>
    <w:qFormat/>
    <w:rPr>
      <w:rFonts w:cs="OpenSymbol"/>
    </w:rPr>
  </w:style>
  <w:style w:type="character" w:styleId="ListLabel129">
    <w:name w:val="ListLabel 129"/>
    <w:qFormat/>
    <w:rPr>
      <w:rFonts w:cs="OpenSymbol"/>
    </w:rPr>
  </w:style>
  <w:style w:type="character" w:styleId="ListLabel130">
    <w:name w:val="ListLabel 130"/>
    <w:qFormat/>
    <w:rPr>
      <w:rFonts w:cs="OpenSymbol"/>
    </w:rPr>
  </w:style>
  <w:style w:type="character" w:styleId="ListLabel131">
    <w:name w:val="ListLabel 131"/>
    <w:qFormat/>
    <w:rPr>
      <w:rFonts w:cs="OpenSymbol"/>
    </w:rPr>
  </w:style>
  <w:style w:type="character" w:styleId="ListLabel132">
    <w:name w:val="ListLabel 132"/>
    <w:qFormat/>
    <w:rPr>
      <w:rFonts w:cs="OpenSymbol"/>
    </w:rPr>
  </w:style>
  <w:style w:type="character" w:styleId="ListLabel133">
    <w:name w:val="ListLabel 133"/>
    <w:qFormat/>
    <w:rPr>
      <w:rFonts w:cs="OpenSymbol"/>
    </w:rPr>
  </w:style>
  <w:style w:type="character" w:styleId="ListLabel134">
    <w:name w:val="ListLabel 134"/>
    <w:qFormat/>
    <w:rPr>
      <w:rFonts w:cs="OpenSymbol"/>
    </w:rPr>
  </w:style>
  <w:style w:type="character" w:styleId="ListLabel135">
    <w:name w:val="ListLabel 135"/>
    <w:qFormat/>
    <w:rPr>
      <w:rFonts w:cs="OpenSymbol"/>
    </w:rPr>
  </w:style>
  <w:style w:type="character" w:styleId="ListLabel136">
    <w:name w:val="ListLabel 136"/>
    <w:qFormat/>
    <w:rPr>
      <w:rFonts w:cs="OpenSymbol"/>
    </w:rPr>
  </w:style>
  <w:style w:type="character" w:styleId="ListLabel137">
    <w:name w:val="ListLabel 137"/>
    <w:qFormat/>
    <w:rPr>
      <w:rFonts w:cs="OpenSymbol"/>
    </w:rPr>
  </w:style>
  <w:style w:type="character" w:styleId="ListLabel138">
    <w:name w:val="ListLabel 138"/>
    <w:qFormat/>
    <w:rPr>
      <w:rFonts w:cs="OpenSymbol"/>
    </w:rPr>
  </w:style>
  <w:style w:type="character" w:styleId="ListLabel139">
    <w:name w:val="ListLabel 139"/>
    <w:qFormat/>
    <w:rPr>
      <w:rFonts w:cs="OpenSymbol"/>
    </w:rPr>
  </w:style>
  <w:style w:type="character" w:styleId="ListLabel140">
    <w:name w:val="ListLabel 140"/>
    <w:qFormat/>
    <w:rPr>
      <w:rFonts w:cs="OpenSymbol"/>
    </w:rPr>
  </w:style>
  <w:style w:type="character" w:styleId="ListLabel141">
    <w:name w:val="ListLabel 141"/>
    <w:qFormat/>
    <w:rPr>
      <w:rFonts w:cs="OpenSymbol"/>
    </w:rPr>
  </w:style>
  <w:style w:type="character" w:styleId="ListLabel142">
    <w:name w:val="ListLabel 142"/>
    <w:qFormat/>
    <w:rPr>
      <w:rFonts w:cs="OpenSymbol"/>
    </w:rPr>
  </w:style>
  <w:style w:type="character" w:styleId="ListLabel143">
    <w:name w:val="ListLabel 143"/>
    <w:qFormat/>
    <w:rPr>
      <w:rFonts w:cs="OpenSymbol"/>
    </w:rPr>
  </w:style>
  <w:style w:type="character" w:styleId="ListLabel144">
    <w:name w:val="ListLabel 144"/>
    <w:qFormat/>
    <w:rPr>
      <w:rFonts w:cs="OpenSymbol"/>
    </w:rPr>
  </w:style>
  <w:style w:type="character" w:styleId="ListLabel145">
    <w:name w:val="ListLabel 145"/>
    <w:qFormat/>
    <w:rPr>
      <w:rFonts w:cs="OpenSymbol"/>
    </w:rPr>
  </w:style>
  <w:style w:type="character" w:styleId="ListLabel146">
    <w:name w:val="ListLabel 146"/>
    <w:qFormat/>
    <w:rPr>
      <w:rFonts w:cs="OpenSymbol"/>
    </w:rPr>
  </w:style>
  <w:style w:type="character" w:styleId="ListLabel147">
    <w:name w:val="ListLabel 147"/>
    <w:qFormat/>
    <w:rPr>
      <w:rFonts w:cs="OpenSymbol"/>
    </w:rPr>
  </w:style>
  <w:style w:type="character" w:styleId="ListLabel148">
    <w:name w:val="ListLabel 148"/>
    <w:qFormat/>
    <w:rPr>
      <w:rFonts w:cs="OpenSymbol"/>
    </w:rPr>
  </w:style>
  <w:style w:type="character" w:styleId="ListLabel149">
    <w:name w:val="ListLabel 149"/>
    <w:qFormat/>
    <w:rPr>
      <w:rFonts w:cs="OpenSymbol"/>
    </w:rPr>
  </w:style>
  <w:style w:type="character" w:styleId="ListLabel150">
    <w:name w:val="ListLabel 150"/>
    <w:qFormat/>
    <w:rPr>
      <w:rFonts w:cs="OpenSymbol"/>
    </w:rPr>
  </w:style>
  <w:style w:type="character" w:styleId="ListLabel151">
    <w:name w:val="ListLabel 151"/>
    <w:qFormat/>
    <w:rPr>
      <w:rFonts w:cs="OpenSymbol"/>
    </w:rPr>
  </w:style>
  <w:style w:type="character" w:styleId="ListLabel152">
    <w:name w:val="ListLabel 152"/>
    <w:qFormat/>
    <w:rPr>
      <w:rFonts w:cs="OpenSymbol"/>
    </w:rPr>
  </w:style>
  <w:style w:type="character" w:styleId="ListLabel153">
    <w:name w:val="ListLabel 153"/>
    <w:qFormat/>
    <w:rPr>
      <w:rFonts w:cs="OpenSymbol"/>
    </w:rPr>
  </w:style>
  <w:style w:type="character" w:styleId="ListLabel154">
    <w:name w:val="ListLabel 154"/>
    <w:qFormat/>
    <w:rPr>
      <w:rFonts w:ascii="Times New Roman" w:hAnsi="Times New Roman" w:cs="OpenSymbol"/>
      <w:sz w:val="24"/>
    </w:rPr>
  </w:style>
  <w:style w:type="character" w:styleId="ListLabel155">
    <w:name w:val="ListLabel 155"/>
    <w:qFormat/>
    <w:rPr>
      <w:rFonts w:cs="OpenSymbol"/>
    </w:rPr>
  </w:style>
  <w:style w:type="character" w:styleId="ListLabel156">
    <w:name w:val="ListLabel 156"/>
    <w:qFormat/>
    <w:rPr>
      <w:rFonts w:cs="OpenSymbol"/>
    </w:rPr>
  </w:style>
  <w:style w:type="character" w:styleId="ListLabel157">
    <w:name w:val="ListLabel 157"/>
    <w:qFormat/>
    <w:rPr>
      <w:rFonts w:cs="OpenSymbol"/>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cs="OpenSymbol"/>
    </w:rPr>
  </w:style>
  <w:style w:type="character" w:styleId="ListLabel163">
    <w:name w:val="ListLabel 163"/>
    <w:qFormat/>
    <w:rPr>
      <w:rFonts w:ascii="Times New Roman" w:hAnsi="Times New Roman" w:cs="OpenSymbol"/>
      <w:sz w:val="24"/>
    </w:rPr>
  </w:style>
  <w:style w:type="character" w:styleId="ListLabel164">
    <w:name w:val="ListLabel 164"/>
    <w:qFormat/>
    <w:rPr>
      <w:rFonts w:cs="OpenSymbol"/>
    </w:rPr>
  </w:style>
  <w:style w:type="character" w:styleId="ListLabel165">
    <w:name w:val="ListLabel 165"/>
    <w:qFormat/>
    <w:rPr>
      <w:rFonts w:cs="OpenSymbol"/>
    </w:rPr>
  </w:style>
  <w:style w:type="character" w:styleId="ListLabel166">
    <w:name w:val="ListLabel 166"/>
    <w:qFormat/>
    <w:rPr>
      <w:rFonts w:cs="OpenSymbol"/>
    </w:rPr>
  </w:style>
  <w:style w:type="character" w:styleId="ListLabel167">
    <w:name w:val="ListLabel 167"/>
    <w:qFormat/>
    <w:rPr>
      <w:rFonts w:cs="OpenSymbol"/>
    </w:rPr>
  </w:style>
  <w:style w:type="character" w:styleId="ListLabel168">
    <w:name w:val="ListLabel 168"/>
    <w:qFormat/>
    <w:rPr>
      <w:rFonts w:cs="OpenSymbol"/>
    </w:rPr>
  </w:style>
  <w:style w:type="character" w:styleId="ListLabel169">
    <w:name w:val="ListLabel 169"/>
    <w:qFormat/>
    <w:rPr>
      <w:rFonts w:cs="OpenSymbol"/>
    </w:rPr>
  </w:style>
  <w:style w:type="character" w:styleId="ListLabel170">
    <w:name w:val="ListLabel 170"/>
    <w:qFormat/>
    <w:rPr>
      <w:rFonts w:cs="OpenSymbol"/>
    </w:rPr>
  </w:style>
  <w:style w:type="character" w:styleId="ListLabel171">
    <w:name w:val="ListLabel 171"/>
    <w:qFormat/>
    <w:rPr>
      <w:rFonts w:cs="OpenSymbol"/>
    </w:rPr>
  </w:style>
  <w:style w:type="character" w:styleId="ListLabel172">
    <w:name w:val="ListLabel 172"/>
    <w:qFormat/>
    <w:rPr>
      <w:rFonts w:ascii="Times New Roman" w:hAnsi="Times New Roman" w:cs="OpenSymbol"/>
      <w:sz w:val="24"/>
    </w:rPr>
  </w:style>
  <w:style w:type="character" w:styleId="ListLabel173">
    <w:name w:val="ListLabel 173"/>
    <w:qFormat/>
    <w:rPr>
      <w:rFonts w:cs="OpenSymbol"/>
    </w:rPr>
  </w:style>
  <w:style w:type="character" w:styleId="ListLabel174">
    <w:name w:val="ListLabel 174"/>
    <w:qFormat/>
    <w:rPr>
      <w:rFonts w:cs="OpenSymbol"/>
    </w:rPr>
  </w:style>
  <w:style w:type="character" w:styleId="ListLabel175">
    <w:name w:val="ListLabel 175"/>
    <w:qFormat/>
    <w:rPr>
      <w:rFonts w:cs="OpenSymbol"/>
    </w:rPr>
  </w:style>
  <w:style w:type="character" w:styleId="ListLabel176">
    <w:name w:val="ListLabel 176"/>
    <w:qFormat/>
    <w:rPr>
      <w:rFonts w:cs="OpenSymbol"/>
    </w:rPr>
  </w:style>
  <w:style w:type="character" w:styleId="ListLabel177">
    <w:name w:val="ListLabel 177"/>
    <w:qFormat/>
    <w:rPr>
      <w:rFonts w:cs="OpenSymbol"/>
    </w:rPr>
  </w:style>
  <w:style w:type="character" w:styleId="ListLabel178">
    <w:name w:val="ListLabel 178"/>
    <w:qFormat/>
    <w:rPr>
      <w:rFonts w:cs="OpenSymbol"/>
    </w:rPr>
  </w:style>
  <w:style w:type="character" w:styleId="ListLabel179">
    <w:name w:val="ListLabel 179"/>
    <w:qFormat/>
    <w:rPr>
      <w:rFonts w:cs="OpenSymbol"/>
    </w:rPr>
  </w:style>
  <w:style w:type="character" w:styleId="ListLabel180">
    <w:name w:val="ListLabel 180"/>
    <w:qFormat/>
    <w:rPr>
      <w:rFonts w:cs="OpenSymbol"/>
    </w:rPr>
  </w:style>
  <w:style w:type="character" w:styleId="ListLabel181">
    <w:name w:val="ListLabel 181"/>
    <w:qFormat/>
    <w:rPr>
      <w:rFonts w:ascii="Times New Roman" w:hAnsi="Times New Roman" w:cs="OpenSymbol"/>
      <w:sz w:val="24"/>
    </w:rPr>
  </w:style>
  <w:style w:type="character" w:styleId="ListLabel182">
    <w:name w:val="ListLabel 182"/>
    <w:qFormat/>
    <w:rPr>
      <w:rFonts w:cs="OpenSymbol"/>
    </w:rPr>
  </w:style>
  <w:style w:type="character" w:styleId="ListLabel183">
    <w:name w:val="ListLabel 183"/>
    <w:qFormat/>
    <w:rPr>
      <w:rFonts w:cs="OpenSymbol"/>
    </w:rPr>
  </w:style>
  <w:style w:type="character" w:styleId="ListLabel184">
    <w:name w:val="ListLabel 184"/>
    <w:qFormat/>
    <w:rPr>
      <w:rFonts w:cs="OpenSymbol"/>
    </w:rPr>
  </w:style>
  <w:style w:type="character" w:styleId="ListLabel185">
    <w:name w:val="ListLabel 185"/>
    <w:qFormat/>
    <w:rPr>
      <w:rFonts w:cs="OpenSymbol"/>
    </w:rPr>
  </w:style>
  <w:style w:type="character" w:styleId="ListLabel186">
    <w:name w:val="ListLabel 186"/>
    <w:qFormat/>
    <w:rPr>
      <w:rFonts w:cs="OpenSymbol"/>
    </w:rPr>
  </w:style>
  <w:style w:type="character" w:styleId="ListLabel187">
    <w:name w:val="ListLabel 187"/>
    <w:qFormat/>
    <w:rPr>
      <w:rFonts w:cs="OpenSymbol"/>
    </w:rPr>
  </w:style>
  <w:style w:type="character" w:styleId="ListLabel188">
    <w:name w:val="ListLabel 188"/>
    <w:qFormat/>
    <w:rPr>
      <w:rFonts w:cs="OpenSymbol"/>
    </w:rPr>
  </w:style>
  <w:style w:type="character" w:styleId="ListLabel189">
    <w:name w:val="ListLabel 189"/>
    <w:qFormat/>
    <w:rPr>
      <w:rFonts w:cs="OpenSymbol"/>
    </w:rPr>
  </w:style>
  <w:style w:type="character" w:styleId="ListLabel190">
    <w:name w:val="ListLabel 190"/>
    <w:qFormat/>
    <w:rPr>
      <w:rFonts w:cs="OpenSymbol"/>
    </w:rPr>
  </w:style>
  <w:style w:type="character" w:styleId="ListLabel191">
    <w:name w:val="ListLabel 191"/>
    <w:qFormat/>
    <w:rPr>
      <w:rFonts w:cs="OpenSymbol"/>
    </w:rPr>
  </w:style>
  <w:style w:type="character" w:styleId="ListLabel192">
    <w:name w:val="ListLabel 192"/>
    <w:qFormat/>
    <w:rPr>
      <w:rFonts w:cs="OpenSymbol"/>
    </w:rPr>
  </w:style>
  <w:style w:type="character" w:styleId="ListLabel193">
    <w:name w:val="ListLabel 193"/>
    <w:qFormat/>
    <w:rPr>
      <w:rFonts w:cs="OpenSymbol"/>
    </w:rPr>
  </w:style>
  <w:style w:type="character" w:styleId="ListLabel194">
    <w:name w:val="ListLabel 194"/>
    <w:qFormat/>
    <w:rPr>
      <w:rFonts w:cs="OpenSymbol"/>
    </w:rPr>
  </w:style>
  <w:style w:type="character" w:styleId="ListLabel195">
    <w:name w:val="ListLabel 195"/>
    <w:qFormat/>
    <w:rPr>
      <w:rFonts w:cs="OpenSymbol"/>
    </w:rPr>
  </w:style>
  <w:style w:type="character" w:styleId="ListLabel196">
    <w:name w:val="ListLabel 196"/>
    <w:qFormat/>
    <w:rPr>
      <w:rFonts w:cs="OpenSymbol"/>
    </w:rPr>
  </w:style>
  <w:style w:type="character" w:styleId="ListLabel197">
    <w:name w:val="ListLabel 197"/>
    <w:qFormat/>
    <w:rPr>
      <w:rFonts w:cs="OpenSymbol"/>
    </w:rPr>
  </w:style>
  <w:style w:type="character" w:styleId="ListLabel198">
    <w:name w:val="ListLabel 198"/>
    <w:qFormat/>
    <w:rPr>
      <w:rFonts w:cs="OpenSymbol"/>
    </w:rPr>
  </w:style>
  <w:style w:type="character" w:styleId="ListLabel199">
    <w:name w:val="ListLabel 199"/>
    <w:qFormat/>
    <w:rPr>
      <w:rFonts w:cs="OpenSymbol"/>
    </w:rPr>
  </w:style>
  <w:style w:type="character" w:styleId="ListLabel200">
    <w:name w:val="ListLabel 200"/>
    <w:qFormat/>
    <w:rPr>
      <w:rFonts w:cs="OpenSymbol"/>
    </w:rPr>
  </w:style>
  <w:style w:type="character" w:styleId="ListLabel201">
    <w:name w:val="ListLabel 201"/>
    <w:qFormat/>
    <w:rPr>
      <w:rFonts w:cs="OpenSymbol"/>
    </w:rPr>
  </w:style>
  <w:style w:type="character" w:styleId="ListLabel202">
    <w:name w:val="ListLabel 202"/>
    <w:qFormat/>
    <w:rPr>
      <w:rFonts w:cs="OpenSymbol"/>
    </w:rPr>
  </w:style>
  <w:style w:type="character" w:styleId="ListLabel203">
    <w:name w:val="ListLabel 203"/>
    <w:qFormat/>
    <w:rPr>
      <w:rFonts w:cs="OpenSymbol"/>
    </w:rPr>
  </w:style>
  <w:style w:type="character" w:styleId="ListLabel204">
    <w:name w:val="ListLabel 204"/>
    <w:qFormat/>
    <w:rPr>
      <w:rFonts w:cs="OpenSymbol"/>
    </w:rPr>
  </w:style>
  <w:style w:type="character" w:styleId="ListLabel205">
    <w:name w:val="ListLabel 205"/>
    <w:qFormat/>
    <w:rPr>
      <w:rFonts w:cs="Open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Open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OpenSymbol"/>
    </w:rPr>
  </w:style>
  <w:style w:type="character" w:styleId="ListLabel212">
    <w:name w:val="ListLabel 212"/>
    <w:qFormat/>
    <w:rPr>
      <w:rFonts w:cs="OpenSymbol"/>
    </w:rPr>
  </w:style>
  <w:style w:type="character" w:styleId="ListLabel213">
    <w:name w:val="ListLabel 213"/>
    <w:qFormat/>
    <w:rPr>
      <w:rFonts w:cs="OpenSymbol"/>
    </w:rPr>
  </w:style>
  <w:style w:type="character" w:styleId="ListLabel214">
    <w:name w:val="ListLabel 214"/>
    <w:qFormat/>
    <w:rPr>
      <w:rFonts w:cs="OpenSymbol"/>
    </w:rPr>
  </w:style>
  <w:style w:type="character" w:styleId="ListLabel215">
    <w:name w:val="ListLabel 215"/>
    <w:qFormat/>
    <w:rPr>
      <w:rFonts w:cs="OpenSymbol"/>
    </w:rPr>
  </w:style>
  <w:style w:type="character" w:styleId="ListLabel216">
    <w:name w:val="ListLabel 216"/>
    <w:qFormat/>
    <w:rPr>
      <w:rFonts w:cs="OpenSymbol"/>
    </w:rPr>
  </w:style>
  <w:style w:type="character" w:styleId="ListLabel217">
    <w:name w:val="ListLabel 217"/>
    <w:qFormat/>
    <w:rPr>
      <w:rFonts w:ascii="Times New Roman" w:hAnsi="Times New Roman" w:cs="OpenSymbol"/>
      <w:sz w:val="24"/>
    </w:rPr>
  </w:style>
  <w:style w:type="character" w:styleId="ListLabel218">
    <w:name w:val="ListLabel 218"/>
    <w:qFormat/>
    <w:rPr>
      <w:rFonts w:cs="OpenSymbol"/>
    </w:rPr>
  </w:style>
  <w:style w:type="character" w:styleId="ListLabel219">
    <w:name w:val="ListLabel 219"/>
    <w:qFormat/>
    <w:rPr>
      <w:rFonts w:cs="OpenSymbol"/>
    </w:rPr>
  </w:style>
  <w:style w:type="character" w:styleId="ListLabel220">
    <w:name w:val="ListLabel 220"/>
    <w:qFormat/>
    <w:rPr>
      <w:rFonts w:cs="OpenSymbol"/>
    </w:rPr>
  </w:style>
  <w:style w:type="character" w:styleId="ListLabel221">
    <w:name w:val="ListLabel 221"/>
    <w:qFormat/>
    <w:rPr>
      <w:rFonts w:cs="OpenSymbol"/>
    </w:rPr>
  </w:style>
  <w:style w:type="character" w:styleId="ListLabel222">
    <w:name w:val="ListLabel 222"/>
    <w:qFormat/>
    <w:rPr>
      <w:rFonts w:cs="OpenSymbol"/>
    </w:rPr>
  </w:style>
  <w:style w:type="character" w:styleId="ListLabel223">
    <w:name w:val="ListLabel 223"/>
    <w:qFormat/>
    <w:rPr>
      <w:rFonts w:cs="OpenSymbol"/>
    </w:rPr>
  </w:style>
  <w:style w:type="character" w:styleId="ListLabel224">
    <w:name w:val="ListLabel 224"/>
    <w:qFormat/>
    <w:rPr>
      <w:rFonts w:cs="OpenSymbol"/>
    </w:rPr>
  </w:style>
  <w:style w:type="character" w:styleId="ListLabel225">
    <w:name w:val="ListLabel 225"/>
    <w:qFormat/>
    <w:rPr>
      <w:rFonts w:cs="OpenSymbol"/>
    </w:rPr>
  </w:style>
  <w:style w:type="character" w:styleId="ListLabel226">
    <w:name w:val="ListLabel 226"/>
    <w:qFormat/>
    <w:rPr>
      <w:rFonts w:ascii="Times New Roman" w:hAnsi="Times New Roman" w:cs="OpenSymbol"/>
      <w:sz w:val="24"/>
    </w:rPr>
  </w:style>
  <w:style w:type="character" w:styleId="ListLabel227">
    <w:name w:val="ListLabel 227"/>
    <w:qFormat/>
    <w:rPr>
      <w:rFonts w:cs="OpenSymbol"/>
    </w:rPr>
  </w:style>
  <w:style w:type="character" w:styleId="ListLabel228">
    <w:name w:val="ListLabel 228"/>
    <w:qFormat/>
    <w:rPr>
      <w:rFonts w:cs="OpenSymbol"/>
    </w:rPr>
  </w:style>
  <w:style w:type="character" w:styleId="ListLabel229">
    <w:name w:val="ListLabel 229"/>
    <w:qFormat/>
    <w:rPr>
      <w:rFonts w:cs="OpenSymbol"/>
    </w:rPr>
  </w:style>
  <w:style w:type="character" w:styleId="ListLabel230">
    <w:name w:val="ListLabel 230"/>
    <w:qFormat/>
    <w:rPr>
      <w:rFonts w:cs="OpenSymbol"/>
    </w:rPr>
  </w:style>
  <w:style w:type="character" w:styleId="ListLabel231">
    <w:name w:val="ListLabel 231"/>
    <w:qFormat/>
    <w:rPr>
      <w:rFonts w:cs="OpenSymbol"/>
    </w:rPr>
  </w:style>
  <w:style w:type="character" w:styleId="ListLabel232">
    <w:name w:val="ListLabel 232"/>
    <w:qFormat/>
    <w:rPr>
      <w:rFonts w:cs="OpenSymbol"/>
    </w:rPr>
  </w:style>
  <w:style w:type="character" w:styleId="ListLabel233">
    <w:name w:val="ListLabel 233"/>
    <w:qFormat/>
    <w:rPr>
      <w:rFonts w:cs="OpenSymbol"/>
    </w:rPr>
  </w:style>
  <w:style w:type="character" w:styleId="ListLabel234">
    <w:name w:val="ListLabel 234"/>
    <w:qFormat/>
    <w:rPr>
      <w:rFonts w:cs="OpenSymbol"/>
    </w:rPr>
  </w:style>
  <w:style w:type="character" w:styleId="ListLabel235">
    <w:name w:val="ListLabel 235"/>
    <w:qFormat/>
    <w:rPr>
      <w:rFonts w:ascii="Times New Roman" w:hAnsi="Times New Roman" w:cs="OpenSymbol"/>
      <w:sz w:val="24"/>
    </w:rPr>
  </w:style>
  <w:style w:type="character" w:styleId="ListLabel236">
    <w:name w:val="ListLabel 236"/>
    <w:qFormat/>
    <w:rPr>
      <w:rFonts w:cs="OpenSymbol"/>
    </w:rPr>
  </w:style>
  <w:style w:type="character" w:styleId="ListLabel237">
    <w:name w:val="ListLabel 237"/>
    <w:qFormat/>
    <w:rPr>
      <w:rFonts w:cs="OpenSymbol"/>
    </w:rPr>
  </w:style>
  <w:style w:type="character" w:styleId="ListLabel238">
    <w:name w:val="ListLabel 238"/>
    <w:qFormat/>
    <w:rPr>
      <w:rFonts w:cs="OpenSymbol"/>
    </w:rPr>
  </w:style>
  <w:style w:type="character" w:styleId="ListLabel239">
    <w:name w:val="ListLabel 239"/>
    <w:qFormat/>
    <w:rPr>
      <w:rFonts w:cs="OpenSymbol"/>
    </w:rPr>
  </w:style>
  <w:style w:type="character" w:styleId="ListLabel240">
    <w:name w:val="ListLabel 240"/>
    <w:qFormat/>
    <w:rPr>
      <w:rFonts w:cs="OpenSymbol"/>
    </w:rPr>
  </w:style>
  <w:style w:type="character" w:styleId="ListLabel241">
    <w:name w:val="ListLabel 241"/>
    <w:qFormat/>
    <w:rPr>
      <w:rFonts w:cs="OpenSymbol"/>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ascii="Times New Roman" w:hAnsi="Times New Roman" w:cs="OpenSymbol"/>
      <w:sz w:val="24"/>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cs="OpenSymbol"/>
    </w:rPr>
  </w:style>
  <w:style w:type="character" w:styleId="ListLabel248">
    <w:name w:val="ListLabel 248"/>
    <w:qFormat/>
    <w:rPr>
      <w:rFonts w:cs="OpenSymbol"/>
    </w:rPr>
  </w:style>
  <w:style w:type="character" w:styleId="ListLabel249">
    <w:name w:val="ListLabel 249"/>
    <w:qFormat/>
    <w:rPr>
      <w:rFonts w:cs="OpenSymbol"/>
    </w:rPr>
  </w:style>
  <w:style w:type="character" w:styleId="ListLabel250">
    <w:name w:val="ListLabel 250"/>
    <w:qFormat/>
    <w:rPr>
      <w:rFonts w:cs="OpenSymbol"/>
    </w:rPr>
  </w:style>
  <w:style w:type="character" w:styleId="ListLabel251">
    <w:name w:val="ListLabel 251"/>
    <w:qFormat/>
    <w:rPr>
      <w:rFonts w:cs="OpenSymbol"/>
    </w:rPr>
  </w:style>
  <w:style w:type="character" w:styleId="ListLabel252">
    <w:name w:val="ListLabel 252"/>
    <w:qFormat/>
    <w:rPr>
      <w:rFonts w:cs="OpenSymbol"/>
    </w:rPr>
  </w:style>
  <w:style w:type="character" w:styleId="ListLabel253">
    <w:name w:val="ListLabel 253"/>
    <w:qFormat/>
    <w:rPr>
      <w:rFonts w:cs="OpenSymbol"/>
    </w:rPr>
  </w:style>
  <w:style w:type="character" w:styleId="ListLabel254">
    <w:name w:val="ListLabel 254"/>
    <w:qFormat/>
    <w:rPr>
      <w:rFonts w:cs="OpenSymbol"/>
    </w:rPr>
  </w:style>
  <w:style w:type="character" w:styleId="ListLabel255">
    <w:name w:val="ListLabel 255"/>
    <w:qFormat/>
    <w:rPr>
      <w:rFonts w:cs="OpenSymbol"/>
    </w:rPr>
  </w:style>
  <w:style w:type="character" w:styleId="ListLabel256">
    <w:name w:val="ListLabel 256"/>
    <w:qFormat/>
    <w:rPr>
      <w:rFonts w:cs="OpenSymbol"/>
    </w:rPr>
  </w:style>
  <w:style w:type="character" w:styleId="ListLabel257">
    <w:name w:val="ListLabel 257"/>
    <w:qFormat/>
    <w:rPr>
      <w:rFonts w:cs="OpenSymbol"/>
    </w:rPr>
  </w:style>
  <w:style w:type="character" w:styleId="ListLabel258">
    <w:name w:val="ListLabel 258"/>
    <w:qFormat/>
    <w:rPr>
      <w:rFonts w:cs="OpenSymbol"/>
    </w:rPr>
  </w:style>
  <w:style w:type="character" w:styleId="ListLabel259">
    <w:name w:val="ListLabel 259"/>
    <w:qFormat/>
    <w:rPr>
      <w:rFonts w:cs="OpenSymbol"/>
    </w:rPr>
  </w:style>
  <w:style w:type="character" w:styleId="ListLabel260">
    <w:name w:val="ListLabel 260"/>
    <w:qFormat/>
    <w:rPr>
      <w:rFonts w:cs="OpenSymbol"/>
    </w:rPr>
  </w:style>
  <w:style w:type="character" w:styleId="ListLabel261">
    <w:name w:val="ListLabel 261"/>
    <w:qFormat/>
    <w:rPr>
      <w:rFonts w:cs="OpenSymbol"/>
    </w:rPr>
  </w:style>
  <w:style w:type="character" w:styleId="ListLabel262">
    <w:name w:val="ListLabel 262"/>
    <w:qFormat/>
    <w:rPr>
      <w:rFonts w:cs="OpenSymbol"/>
    </w:rPr>
  </w:style>
  <w:style w:type="character" w:styleId="ListLabel263">
    <w:name w:val="ListLabel 263"/>
    <w:qFormat/>
    <w:rPr>
      <w:rFonts w:cs="OpenSymbol"/>
    </w:rPr>
  </w:style>
  <w:style w:type="character" w:styleId="ListLabel264">
    <w:name w:val="ListLabel 264"/>
    <w:qFormat/>
    <w:rPr>
      <w:rFonts w:cs="OpenSymbol"/>
    </w:rPr>
  </w:style>
  <w:style w:type="character" w:styleId="ListLabel265">
    <w:name w:val="ListLabel 265"/>
    <w:qFormat/>
    <w:rPr>
      <w:rFonts w:cs="OpenSymbol"/>
    </w:rPr>
  </w:style>
  <w:style w:type="character" w:styleId="ListLabel266">
    <w:name w:val="ListLabel 266"/>
    <w:qFormat/>
    <w:rPr>
      <w:rFonts w:cs="OpenSymbol"/>
    </w:rPr>
  </w:style>
  <w:style w:type="character" w:styleId="ListLabel267">
    <w:name w:val="ListLabel 267"/>
    <w:qFormat/>
    <w:rPr>
      <w:rFonts w:cs="OpenSymbol"/>
    </w:rPr>
  </w:style>
  <w:style w:type="character" w:styleId="ListLabel268">
    <w:name w:val="ListLabel 268"/>
    <w:qFormat/>
    <w:rPr>
      <w:rFonts w:cs="OpenSymbol"/>
    </w:rPr>
  </w:style>
  <w:style w:type="character" w:styleId="ListLabel269">
    <w:name w:val="ListLabel 269"/>
    <w:qFormat/>
    <w:rPr>
      <w:rFonts w:cs="OpenSymbol"/>
    </w:rPr>
  </w:style>
  <w:style w:type="character" w:styleId="ListLabel270">
    <w:name w:val="ListLabel 270"/>
    <w:qFormat/>
    <w:rPr>
      <w:rFonts w:cs="OpenSymbol"/>
    </w:rPr>
  </w:style>
  <w:style w:type="character" w:styleId="ListLabel271">
    <w:name w:val="ListLabel 271"/>
    <w:qFormat/>
    <w:rPr>
      <w:rFonts w:cs="OpenSymbol"/>
    </w:rPr>
  </w:style>
  <w:style w:type="character" w:styleId="ListLabel272">
    <w:name w:val="ListLabel 272"/>
    <w:qFormat/>
    <w:rPr>
      <w:rFonts w:cs="OpenSymbol"/>
    </w:rPr>
  </w:style>
  <w:style w:type="character" w:styleId="ListLabel273">
    <w:name w:val="ListLabel 273"/>
    <w:qFormat/>
    <w:rPr>
      <w:rFonts w:cs="OpenSymbol"/>
    </w:rPr>
  </w:style>
  <w:style w:type="character" w:styleId="ListLabel274">
    <w:name w:val="ListLabel 274"/>
    <w:qFormat/>
    <w:rPr>
      <w:rFonts w:cs="OpenSymbol"/>
    </w:rPr>
  </w:style>
  <w:style w:type="character" w:styleId="ListLabel275">
    <w:name w:val="ListLabel 275"/>
    <w:qFormat/>
    <w:rPr>
      <w:rFonts w:cs="OpenSymbol"/>
    </w:rPr>
  </w:style>
  <w:style w:type="character" w:styleId="ListLabel276">
    <w:name w:val="ListLabel 276"/>
    <w:qFormat/>
    <w:rPr>
      <w:rFonts w:cs="OpenSymbol"/>
    </w:rPr>
  </w:style>
  <w:style w:type="character" w:styleId="ListLabel277">
    <w:name w:val="ListLabel 277"/>
    <w:qFormat/>
    <w:rPr>
      <w:rFonts w:cs="OpenSymbol"/>
    </w:rPr>
  </w:style>
  <w:style w:type="character" w:styleId="ListLabel278">
    <w:name w:val="ListLabel 278"/>
    <w:qFormat/>
    <w:rPr>
      <w:rFonts w:cs="OpenSymbol"/>
    </w:rPr>
  </w:style>
  <w:style w:type="character" w:styleId="ListLabel279">
    <w:name w:val="ListLabel 279"/>
    <w:qFormat/>
    <w:rPr>
      <w:rFonts w:cs="OpenSymbol"/>
    </w:rPr>
  </w:style>
  <w:style w:type="character" w:styleId="ListLabel280">
    <w:name w:val="ListLabel 280"/>
    <w:qFormat/>
    <w:rPr>
      <w:rFonts w:ascii="Times New Roman" w:hAnsi="Times New Roman" w:cs="OpenSymbol"/>
      <w:sz w:val="24"/>
    </w:rPr>
  </w:style>
  <w:style w:type="character" w:styleId="ListLabel281">
    <w:name w:val="ListLabel 281"/>
    <w:qFormat/>
    <w:rPr>
      <w:rFonts w:cs="OpenSymbol"/>
    </w:rPr>
  </w:style>
  <w:style w:type="character" w:styleId="ListLabel282">
    <w:name w:val="ListLabel 282"/>
    <w:qFormat/>
    <w:rPr>
      <w:rFonts w:cs="OpenSymbol"/>
    </w:rPr>
  </w:style>
  <w:style w:type="character" w:styleId="ListLabel283">
    <w:name w:val="ListLabel 283"/>
    <w:qFormat/>
    <w:rPr>
      <w:rFonts w:cs="OpenSymbol"/>
    </w:rPr>
  </w:style>
  <w:style w:type="character" w:styleId="ListLabel284">
    <w:name w:val="ListLabel 284"/>
    <w:qFormat/>
    <w:rPr>
      <w:rFonts w:cs="OpenSymbol"/>
    </w:rPr>
  </w:style>
  <w:style w:type="character" w:styleId="ListLabel285">
    <w:name w:val="ListLabel 285"/>
    <w:qFormat/>
    <w:rPr>
      <w:rFonts w:cs="OpenSymbol"/>
    </w:rPr>
  </w:style>
  <w:style w:type="character" w:styleId="ListLabel286">
    <w:name w:val="ListLabel 286"/>
    <w:qFormat/>
    <w:rPr>
      <w:rFonts w:cs="OpenSymbol"/>
    </w:rPr>
  </w:style>
  <w:style w:type="character" w:styleId="ListLabel287">
    <w:name w:val="ListLabel 287"/>
    <w:qFormat/>
    <w:rPr>
      <w:rFonts w:cs="OpenSymbol"/>
    </w:rPr>
  </w:style>
  <w:style w:type="character" w:styleId="ListLabel288">
    <w:name w:val="ListLabel 288"/>
    <w:qFormat/>
    <w:rPr>
      <w:rFonts w:cs="OpenSymbol"/>
    </w:rPr>
  </w:style>
  <w:style w:type="character" w:styleId="ListLabel289">
    <w:name w:val="ListLabel 289"/>
    <w:qFormat/>
    <w:rPr>
      <w:rFonts w:ascii="Times New Roman" w:hAnsi="Times New Roman" w:cs="OpenSymbol"/>
      <w:sz w:val="24"/>
    </w:rPr>
  </w:style>
  <w:style w:type="character" w:styleId="ListLabel290">
    <w:name w:val="ListLabel 290"/>
    <w:qFormat/>
    <w:rPr>
      <w:rFonts w:cs="OpenSymbol"/>
    </w:rPr>
  </w:style>
  <w:style w:type="character" w:styleId="ListLabel291">
    <w:name w:val="ListLabel 291"/>
    <w:qFormat/>
    <w:rPr>
      <w:rFonts w:cs="OpenSymbol"/>
    </w:rPr>
  </w:style>
  <w:style w:type="character" w:styleId="ListLabel292">
    <w:name w:val="ListLabel 292"/>
    <w:qFormat/>
    <w:rPr>
      <w:rFonts w:cs="OpenSymbol"/>
    </w:rPr>
  </w:style>
  <w:style w:type="character" w:styleId="ListLabel293">
    <w:name w:val="ListLabel 293"/>
    <w:qFormat/>
    <w:rPr>
      <w:rFonts w:cs="OpenSymbol"/>
    </w:rPr>
  </w:style>
  <w:style w:type="character" w:styleId="ListLabel294">
    <w:name w:val="ListLabel 294"/>
    <w:qFormat/>
    <w:rPr>
      <w:rFonts w:cs="OpenSymbol"/>
    </w:rPr>
  </w:style>
  <w:style w:type="character" w:styleId="ListLabel295">
    <w:name w:val="ListLabel 295"/>
    <w:qFormat/>
    <w:rPr>
      <w:rFonts w:cs="OpenSymbol"/>
    </w:rPr>
  </w:style>
  <w:style w:type="character" w:styleId="ListLabel296">
    <w:name w:val="ListLabel 296"/>
    <w:qFormat/>
    <w:rPr>
      <w:rFonts w:cs="OpenSymbol"/>
    </w:rPr>
  </w:style>
  <w:style w:type="character" w:styleId="ListLabel297">
    <w:name w:val="ListLabel 297"/>
    <w:qFormat/>
    <w:rPr>
      <w:rFonts w:cs="OpenSymbol"/>
    </w:rPr>
  </w:style>
  <w:style w:type="character" w:styleId="ListLabel298">
    <w:name w:val="ListLabel 298"/>
    <w:qFormat/>
    <w:rPr>
      <w:rFonts w:ascii="Times New Roman" w:hAnsi="Times New Roman" w:cs="OpenSymbol"/>
      <w:sz w:val="24"/>
    </w:rPr>
  </w:style>
  <w:style w:type="character" w:styleId="ListLabel299">
    <w:name w:val="ListLabel 299"/>
    <w:qFormat/>
    <w:rPr>
      <w:rFonts w:cs="OpenSymbol"/>
    </w:rPr>
  </w:style>
  <w:style w:type="character" w:styleId="ListLabel300">
    <w:name w:val="ListLabel 300"/>
    <w:qFormat/>
    <w:rPr>
      <w:rFonts w:cs="OpenSymbol"/>
    </w:rPr>
  </w:style>
  <w:style w:type="character" w:styleId="ListLabel301">
    <w:name w:val="ListLabel 301"/>
    <w:qFormat/>
    <w:rPr>
      <w:rFonts w:cs="OpenSymbol"/>
    </w:rPr>
  </w:style>
  <w:style w:type="character" w:styleId="ListLabel302">
    <w:name w:val="ListLabel 302"/>
    <w:qFormat/>
    <w:rPr>
      <w:rFonts w:cs="OpenSymbol"/>
    </w:rPr>
  </w:style>
  <w:style w:type="character" w:styleId="ListLabel303">
    <w:name w:val="ListLabel 303"/>
    <w:qFormat/>
    <w:rPr>
      <w:rFonts w:cs="OpenSymbol"/>
    </w:rPr>
  </w:style>
  <w:style w:type="character" w:styleId="ListLabel304">
    <w:name w:val="ListLabel 304"/>
    <w:qFormat/>
    <w:rPr>
      <w:rFonts w:cs="OpenSymbol"/>
    </w:rPr>
  </w:style>
  <w:style w:type="character" w:styleId="ListLabel305">
    <w:name w:val="ListLabel 305"/>
    <w:qFormat/>
    <w:rPr>
      <w:rFonts w:cs="OpenSymbol"/>
    </w:rPr>
  </w:style>
  <w:style w:type="character" w:styleId="ListLabel306">
    <w:name w:val="ListLabel 306"/>
    <w:qFormat/>
    <w:rPr>
      <w:rFonts w:cs="OpenSymbol"/>
    </w:rPr>
  </w:style>
  <w:style w:type="character" w:styleId="ListLabel307">
    <w:name w:val="ListLabel 307"/>
    <w:qFormat/>
    <w:rPr>
      <w:rFonts w:ascii="Times New Roman" w:hAnsi="Times New Roman" w:cs="OpenSymbol"/>
      <w:sz w:val="24"/>
    </w:rPr>
  </w:style>
  <w:style w:type="character" w:styleId="ListLabel308">
    <w:name w:val="ListLabel 308"/>
    <w:qFormat/>
    <w:rPr>
      <w:rFonts w:cs="OpenSymbol"/>
    </w:rPr>
  </w:style>
  <w:style w:type="character" w:styleId="ListLabel309">
    <w:name w:val="ListLabel 309"/>
    <w:qFormat/>
    <w:rPr>
      <w:rFonts w:cs="OpenSymbol"/>
    </w:rPr>
  </w:style>
  <w:style w:type="character" w:styleId="ListLabel310">
    <w:name w:val="ListLabel 310"/>
    <w:qFormat/>
    <w:rPr>
      <w:rFonts w:cs="OpenSymbol"/>
    </w:rPr>
  </w:style>
  <w:style w:type="character" w:styleId="ListLabel311">
    <w:name w:val="ListLabel 311"/>
    <w:qFormat/>
    <w:rPr>
      <w:rFonts w:cs="OpenSymbol"/>
    </w:rPr>
  </w:style>
  <w:style w:type="character" w:styleId="ListLabel312">
    <w:name w:val="ListLabel 312"/>
    <w:qFormat/>
    <w:rPr>
      <w:rFonts w:cs="OpenSymbol"/>
    </w:rPr>
  </w:style>
  <w:style w:type="character" w:styleId="ListLabel313">
    <w:name w:val="ListLabel 313"/>
    <w:qFormat/>
    <w:rPr>
      <w:rFonts w:cs="OpenSymbol"/>
    </w:rPr>
  </w:style>
  <w:style w:type="character" w:styleId="ListLabel314">
    <w:name w:val="ListLabel 314"/>
    <w:qFormat/>
    <w:rPr>
      <w:rFonts w:cs="OpenSymbol"/>
    </w:rPr>
  </w:style>
  <w:style w:type="character" w:styleId="ListLabel315">
    <w:name w:val="ListLabel 315"/>
    <w:qFormat/>
    <w:rPr>
      <w:rFonts w:cs="OpenSymbol"/>
    </w:rPr>
  </w:style>
  <w:style w:type="paragraph" w:styleId="Ttulo">
    <w:name w:val="Título"/>
    <w:basedOn w:val="Normal"/>
    <w:next w:val="Cuerpodetexto"/>
    <w:qFormat/>
    <w:pPr>
      <w:keepNext/>
      <w:spacing w:before="240" w:after="120"/>
    </w:pPr>
    <w:rPr>
      <w:rFonts w:ascii="Liberation Sans" w:hAnsi="Liberation Sans" w:eastAsia="Microsoft YaHei" w:cs="Arial"/>
      <w:sz w:val="28"/>
      <w:szCs w:val="28"/>
    </w:rPr>
  </w:style>
  <w:style w:type="paragraph" w:styleId="Cuerpodetexto">
    <w:name w:val="Body Text"/>
    <w:basedOn w:val="Normal"/>
    <w:pPr>
      <w:spacing w:lineRule="auto" w:line="288" w:before="0" w:after="140"/>
    </w:pPr>
    <w:rPr/>
  </w:style>
  <w:style w:type="paragraph" w:styleId="Lista">
    <w:name w:val="List"/>
    <w:basedOn w:val="Cuerpodetexto"/>
    <w:pPr/>
    <w:rPr>
      <w:rFonts w:cs="Arial"/>
    </w:rPr>
  </w:style>
  <w:style w:type="paragraph" w:styleId="Ley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numbering" w:styleId="NoList" w:default="1">
    <w:name w:val="No List"/>
    <w:uiPriority w:val="99"/>
    <w:semiHidden/>
    <w:unhideWhenUsed/>
    <w:qFormat/>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Application>LibreOffice/5.2.7.2$Windows_x86 LibreOffice_project/2b7f1e640c46ceb28adf43ee075a6e8b8439ed10</Application>
  <Pages>5</Pages>
  <Words>1513</Words>
  <Characters>7069</Characters>
  <CharactersWithSpaces>8547</CharactersWithSpaces>
  <Paragraphs>39</Paragraphs>
  <Company>Toshiba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2017-09-04T23:45:00Z</dcterms:created>
  <dc:creator>juli</dc:creator>
  <dc:description/>
  <dc:language>es-AR</dc:language>
  <cp:lastModifiedBy/>
  <cp:lastPrinted>2017-09-06T21:53:56Z</cp:lastPrinted>
  <dcterms:modified xsi:type="dcterms:W3CDTF">2017-09-07T10:03:59Z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